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94224" w14:textId="77777777" w:rsidR="00D852D6" w:rsidRDefault="00000000">
      <w:pPr>
        <w:adjustRightInd w:val="0"/>
        <w:snapToGrid w:val="0"/>
        <w:spacing w:line="312" w:lineRule="auto"/>
        <w:ind w:leftChars="150" w:left="955" w:hangingChars="200" w:hanging="640"/>
        <w:jc w:val="center"/>
        <w:rPr>
          <w:rFonts w:ascii="黑体" w:eastAsia="黑体" w:hAnsi="黑体" w:hint="eastAsia"/>
          <w:bCs/>
          <w:kern w:val="0"/>
          <w:sz w:val="32"/>
          <w:szCs w:val="32"/>
        </w:rPr>
      </w:pPr>
      <w:r>
        <w:rPr>
          <w:rFonts w:ascii="黑体" w:eastAsia="黑体" w:hAnsi="黑体"/>
          <w:bCs/>
          <w:kern w:val="0"/>
          <w:sz w:val="32"/>
          <w:szCs w:val="32"/>
        </w:rPr>
        <w:t>2008年全国统一高考物理试卷（全国卷Ⅱ）</w:t>
      </w:r>
    </w:p>
    <w:p w14:paraId="17EB0093" w14:textId="77777777" w:rsidR="00D852D6" w:rsidRDefault="00000000">
      <w:pPr>
        <w:adjustRightInd w:val="0"/>
        <w:snapToGrid w:val="0"/>
        <w:spacing w:line="312" w:lineRule="auto"/>
        <w:ind w:leftChars="150" w:left="955" w:hangingChars="200" w:hanging="640"/>
        <w:jc w:val="center"/>
        <w:rPr>
          <w:rFonts w:ascii="黑体" w:eastAsia="黑体" w:hAnsi="黑体" w:hint="eastAsia"/>
          <w:sz w:val="32"/>
          <w:szCs w:val="32"/>
        </w:rPr>
      </w:pPr>
      <w:proofErr w:type="gramStart"/>
      <w:r>
        <w:rPr>
          <w:rFonts w:ascii="黑体" w:eastAsia="黑体" w:hAnsi="黑体"/>
          <w:sz w:val="32"/>
          <w:szCs w:val="32"/>
        </w:rPr>
        <w:t>理综物理</w:t>
      </w:r>
      <w:proofErr w:type="gramEnd"/>
      <w:r>
        <w:rPr>
          <w:rFonts w:ascii="黑体" w:eastAsia="黑体" w:hAnsi="黑体"/>
          <w:sz w:val="32"/>
          <w:szCs w:val="32"/>
        </w:rPr>
        <w:t>部分</w:t>
      </w:r>
    </w:p>
    <w:p w14:paraId="2D81C24C" w14:textId="77777777" w:rsidR="00D852D6" w:rsidRDefault="00000000">
      <w:pPr>
        <w:adjustRightInd w:val="0"/>
        <w:snapToGrid w:val="0"/>
        <w:spacing w:line="312" w:lineRule="auto"/>
        <w:ind w:leftChars="150" w:left="795" w:hangingChars="200" w:hanging="480"/>
        <w:jc w:val="center"/>
        <w:rPr>
          <w:rFonts w:eastAsia="宋体"/>
        </w:rPr>
      </w:pPr>
      <w:r>
        <w:rPr>
          <w:rFonts w:ascii="黑体" w:eastAsia="黑体" w:hAnsi="黑体" w:cs="黑体" w:hint="eastAsia"/>
          <w:sz w:val="24"/>
          <w:szCs w:val="24"/>
        </w:rPr>
        <w:t>排版：卢氏县第一高级中学 常建锋     校正：江西上饶中学 刘保华</w:t>
      </w:r>
    </w:p>
    <w:p w14:paraId="6607AE9B" w14:textId="77777777" w:rsidR="00D852D6" w:rsidRDefault="00000000">
      <w:pPr>
        <w:adjustRightInd w:val="0"/>
        <w:snapToGrid w:val="0"/>
        <w:spacing w:line="312" w:lineRule="auto"/>
        <w:ind w:leftChars="150" w:left="755" w:hangingChars="200" w:hanging="440"/>
        <w:jc w:val="left"/>
        <w:rPr>
          <w:rFonts w:ascii="黑体" w:eastAsia="黑体" w:hAnsi="黑体" w:hint="eastAsia"/>
          <w:bCs/>
          <w:sz w:val="22"/>
        </w:rPr>
      </w:pPr>
      <w:r>
        <w:rPr>
          <w:rFonts w:ascii="黑体" w:eastAsia="黑体" w:hAnsi="黑体"/>
          <w:bCs/>
          <w:sz w:val="22"/>
        </w:rPr>
        <w:t>一、选择题（本题共8小题</w:t>
      </w:r>
      <w:r>
        <w:rPr>
          <w:rFonts w:ascii="黑体" w:eastAsia="黑体" w:hAnsi="黑体" w:hint="eastAsia"/>
          <w:bCs/>
          <w:sz w:val="22"/>
        </w:rPr>
        <w:t>，</w:t>
      </w:r>
      <w:r>
        <w:rPr>
          <w:rFonts w:ascii="黑体" w:eastAsia="黑体" w:hAnsi="黑体"/>
          <w:bCs/>
          <w:sz w:val="22"/>
        </w:rPr>
        <w:t>在每小题给出的四个选项中</w:t>
      </w:r>
      <w:r>
        <w:rPr>
          <w:rFonts w:ascii="黑体" w:eastAsia="黑体" w:hAnsi="黑体" w:hint="eastAsia"/>
          <w:bCs/>
          <w:sz w:val="22"/>
        </w:rPr>
        <w:t>，</w:t>
      </w:r>
      <w:r>
        <w:rPr>
          <w:rFonts w:ascii="黑体" w:eastAsia="黑体" w:hAnsi="黑体"/>
          <w:bCs/>
          <w:sz w:val="22"/>
        </w:rPr>
        <w:t>有的只有一个选项正确</w:t>
      </w:r>
      <w:r>
        <w:rPr>
          <w:rFonts w:ascii="黑体" w:eastAsia="黑体" w:hAnsi="黑体" w:hint="eastAsia"/>
          <w:bCs/>
          <w:sz w:val="22"/>
        </w:rPr>
        <w:t>，</w:t>
      </w:r>
      <w:r>
        <w:rPr>
          <w:rFonts w:ascii="黑体" w:eastAsia="黑体" w:hAnsi="黑体"/>
          <w:bCs/>
          <w:sz w:val="22"/>
        </w:rPr>
        <w:t>有的有多个选项正确</w:t>
      </w:r>
      <w:r>
        <w:rPr>
          <w:rFonts w:ascii="黑体" w:eastAsia="黑体" w:hAnsi="黑体" w:hint="eastAsia"/>
          <w:bCs/>
          <w:sz w:val="22"/>
        </w:rPr>
        <w:t>，</w:t>
      </w:r>
      <w:r>
        <w:rPr>
          <w:rFonts w:ascii="黑体" w:eastAsia="黑体" w:hAnsi="黑体"/>
          <w:bCs/>
          <w:sz w:val="22"/>
        </w:rPr>
        <w:t>全部选对的得6分</w:t>
      </w:r>
      <w:r>
        <w:rPr>
          <w:rFonts w:ascii="黑体" w:eastAsia="黑体" w:hAnsi="黑体" w:hint="eastAsia"/>
          <w:bCs/>
          <w:sz w:val="22"/>
        </w:rPr>
        <w:t>，</w:t>
      </w:r>
      <w:r>
        <w:rPr>
          <w:rFonts w:ascii="黑体" w:eastAsia="黑体" w:hAnsi="黑体"/>
          <w:bCs/>
          <w:sz w:val="22"/>
        </w:rPr>
        <w:t>选对但不全的得3分</w:t>
      </w:r>
      <w:r>
        <w:rPr>
          <w:rFonts w:ascii="黑体" w:eastAsia="黑体" w:hAnsi="黑体" w:hint="eastAsia"/>
          <w:bCs/>
          <w:sz w:val="22"/>
        </w:rPr>
        <w:t>，</w:t>
      </w:r>
      <w:r>
        <w:rPr>
          <w:rFonts w:ascii="黑体" w:eastAsia="黑体" w:hAnsi="黑体"/>
          <w:bCs/>
          <w:sz w:val="22"/>
        </w:rPr>
        <w:t>有选错的得0分）</w:t>
      </w:r>
    </w:p>
    <w:p w14:paraId="4FC257B6"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14</w:t>
      </w:r>
      <w:r>
        <w:rPr>
          <w:rFonts w:eastAsia="宋体" w:hint="eastAsia"/>
          <w:sz w:val="22"/>
        </w:rPr>
        <w:t>．</w:t>
      </w:r>
      <w:r>
        <w:rPr>
          <w:rFonts w:eastAsia="宋体"/>
          <w:sz w:val="22"/>
        </w:rPr>
        <w:t>（</w:t>
      </w:r>
      <w:r>
        <w:rPr>
          <w:rFonts w:eastAsia="宋体"/>
          <w:sz w:val="22"/>
        </w:rPr>
        <w:t>2008·</w:t>
      </w:r>
      <w:r>
        <w:rPr>
          <w:rFonts w:eastAsia="宋体"/>
          <w:sz w:val="22"/>
        </w:rPr>
        <w:t>全国卷</w:t>
      </w:r>
      <w:r>
        <w:rPr>
          <w:rFonts w:eastAsia="宋体"/>
          <w:sz w:val="22"/>
        </w:rPr>
        <w:t>II·14</w:t>
      </w:r>
      <w:r>
        <w:rPr>
          <w:rFonts w:eastAsia="宋体"/>
          <w:sz w:val="22"/>
        </w:rPr>
        <w:t>）对一定量的气体</w:t>
      </w:r>
      <w:r>
        <w:rPr>
          <w:rFonts w:eastAsia="宋体" w:hint="eastAsia"/>
          <w:sz w:val="22"/>
        </w:rPr>
        <w:t>，</w:t>
      </w:r>
      <w:r>
        <w:rPr>
          <w:rFonts w:eastAsia="宋体"/>
          <w:sz w:val="22"/>
        </w:rPr>
        <w:t>下列说法正确的是</w:t>
      </w:r>
    </w:p>
    <w:p w14:paraId="6DABAE11"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ab/>
        <w:t>A</w:t>
      </w:r>
      <w:r>
        <w:rPr>
          <w:rFonts w:eastAsia="宋体"/>
          <w:sz w:val="22"/>
        </w:rPr>
        <w:t>．气体的体积是所有气体分子的体积之和</w:t>
      </w:r>
      <w:r>
        <w:rPr>
          <w:rFonts w:eastAsia="宋体" w:hint="eastAsia"/>
          <w:sz w:val="22"/>
        </w:rPr>
        <w:tab/>
      </w:r>
    </w:p>
    <w:p w14:paraId="6E41B0EB"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ab/>
        <w:t>B</w:t>
      </w:r>
      <w:r>
        <w:rPr>
          <w:rFonts w:eastAsia="宋体"/>
          <w:sz w:val="22"/>
        </w:rPr>
        <w:t>．气体分子的热运动越激烈</w:t>
      </w:r>
      <w:r>
        <w:rPr>
          <w:rFonts w:eastAsia="宋体" w:hint="eastAsia"/>
          <w:sz w:val="22"/>
        </w:rPr>
        <w:t>，</w:t>
      </w:r>
      <w:r>
        <w:rPr>
          <w:rFonts w:eastAsia="宋体"/>
          <w:sz w:val="22"/>
        </w:rPr>
        <w:t>气体的温度就越高</w:t>
      </w:r>
      <w:r>
        <w:rPr>
          <w:rFonts w:eastAsia="宋体" w:hint="eastAsia"/>
          <w:sz w:val="22"/>
        </w:rPr>
        <w:tab/>
      </w:r>
    </w:p>
    <w:p w14:paraId="692D1331"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ab/>
        <w:t>C</w:t>
      </w:r>
      <w:r>
        <w:rPr>
          <w:rFonts w:eastAsia="宋体"/>
          <w:sz w:val="22"/>
        </w:rPr>
        <w:t>．气体对器壁的压强是由大量分子对器壁的不断碰撞产生的</w:t>
      </w:r>
      <w:r>
        <w:rPr>
          <w:rFonts w:eastAsia="宋体" w:hint="eastAsia"/>
          <w:sz w:val="22"/>
        </w:rPr>
        <w:tab/>
      </w:r>
    </w:p>
    <w:p w14:paraId="01462754"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ab/>
        <w:t>D</w:t>
      </w:r>
      <w:r>
        <w:rPr>
          <w:rFonts w:eastAsia="宋体"/>
          <w:sz w:val="22"/>
        </w:rPr>
        <w:t>．当气体膨胀时</w:t>
      </w:r>
      <w:r>
        <w:rPr>
          <w:rFonts w:eastAsia="宋体" w:hint="eastAsia"/>
          <w:sz w:val="22"/>
        </w:rPr>
        <w:t>，</w:t>
      </w:r>
      <w:r>
        <w:rPr>
          <w:rFonts w:eastAsia="宋体"/>
          <w:sz w:val="22"/>
        </w:rPr>
        <w:t>气体分子之间的势能减少</w:t>
      </w:r>
      <w:r>
        <w:rPr>
          <w:rFonts w:eastAsia="宋体" w:hint="eastAsia"/>
          <w:sz w:val="22"/>
        </w:rPr>
        <w:t>，</w:t>
      </w:r>
      <w:r>
        <w:rPr>
          <w:rFonts w:eastAsia="宋体"/>
          <w:sz w:val="22"/>
        </w:rPr>
        <w:t>因而气体的内能减少</w:t>
      </w:r>
      <w:r>
        <w:rPr>
          <w:rFonts w:eastAsia="宋体"/>
          <w:sz w:val="22"/>
        </w:rPr>
        <w:tab/>
      </w:r>
    </w:p>
    <w:p w14:paraId="7B5F83E6"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【答案】</w:t>
      </w:r>
      <w:r>
        <w:rPr>
          <w:rFonts w:eastAsia="宋体"/>
          <w:sz w:val="22"/>
        </w:rPr>
        <w:t>BC</w:t>
      </w:r>
    </w:p>
    <w:p w14:paraId="1A540C37"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15</w:t>
      </w:r>
      <w:r>
        <w:rPr>
          <w:rFonts w:eastAsia="宋体" w:hint="eastAsia"/>
          <w:sz w:val="22"/>
        </w:rPr>
        <w:t>．</w:t>
      </w:r>
      <w:r>
        <w:rPr>
          <w:rFonts w:eastAsia="宋体"/>
          <w:sz w:val="22"/>
        </w:rPr>
        <w:t>（</w:t>
      </w:r>
      <w:r>
        <w:rPr>
          <w:rFonts w:eastAsia="宋体"/>
          <w:sz w:val="22"/>
        </w:rPr>
        <w:t>2008·</w:t>
      </w:r>
      <w:r>
        <w:rPr>
          <w:rFonts w:eastAsia="宋体"/>
          <w:sz w:val="22"/>
        </w:rPr>
        <w:t>全国卷</w:t>
      </w:r>
      <w:r>
        <w:rPr>
          <w:rFonts w:eastAsia="宋体"/>
          <w:sz w:val="22"/>
        </w:rPr>
        <w:t>II·15</w:t>
      </w:r>
      <w:r>
        <w:rPr>
          <w:rFonts w:eastAsia="宋体"/>
          <w:sz w:val="22"/>
        </w:rPr>
        <w:t>）一束单色光斜射到厚平板玻璃的一个表面上</w:t>
      </w:r>
      <w:r>
        <w:rPr>
          <w:rFonts w:eastAsia="宋体" w:hint="eastAsia"/>
          <w:sz w:val="22"/>
        </w:rPr>
        <w:t>，</w:t>
      </w:r>
      <w:r>
        <w:rPr>
          <w:rFonts w:eastAsia="宋体"/>
          <w:sz w:val="22"/>
        </w:rPr>
        <w:t>经两次折射后从玻璃板另一个表面射出</w:t>
      </w:r>
      <w:r>
        <w:rPr>
          <w:rFonts w:eastAsia="宋体" w:hint="eastAsia"/>
          <w:sz w:val="22"/>
        </w:rPr>
        <w:t>，</w:t>
      </w:r>
      <w:r>
        <w:rPr>
          <w:rFonts w:eastAsia="宋体"/>
          <w:sz w:val="22"/>
        </w:rPr>
        <w:t>出射光线相对于入射光线侧移了一段距离</w:t>
      </w:r>
      <w:r>
        <w:rPr>
          <w:rFonts w:eastAsia="宋体" w:hint="eastAsia"/>
          <w:sz w:val="22"/>
        </w:rPr>
        <w:t>，</w:t>
      </w:r>
      <w:r>
        <w:rPr>
          <w:rFonts w:eastAsia="宋体"/>
          <w:sz w:val="22"/>
        </w:rPr>
        <w:t>在下列情况下</w:t>
      </w:r>
      <w:r>
        <w:rPr>
          <w:rFonts w:eastAsia="宋体" w:hint="eastAsia"/>
          <w:sz w:val="22"/>
        </w:rPr>
        <w:t>，</w:t>
      </w:r>
      <w:r>
        <w:rPr>
          <w:rFonts w:eastAsia="宋体"/>
          <w:sz w:val="22"/>
        </w:rPr>
        <w:t>出射光线侧移距离最大的是</w:t>
      </w:r>
    </w:p>
    <w:p w14:paraId="25654A29" w14:textId="77777777" w:rsidR="00D852D6" w:rsidRDefault="00000000">
      <w:pPr>
        <w:tabs>
          <w:tab w:val="left" w:pos="4400"/>
        </w:tabs>
        <w:adjustRightInd w:val="0"/>
        <w:snapToGrid w:val="0"/>
        <w:spacing w:line="312" w:lineRule="auto"/>
        <w:ind w:leftChars="150" w:left="755" w:hangingChars="200" w:hanging="440"/>
        <w:jc w:val="left"/>
        <w:rPr>
          <w:rFonts w:eastAsia="宋体"/>
        </w:rPr>
      </w:pPr>
      <w:r>
        <w:rPr>
          <w:rFonts w:eastAsia="宋体"/>
          <w:sz w:val="22"/>
        </w:rPr>
        <w:tab/>
        <w:t>A</w:t>
      </w:r>
      <w:r>
        <w:rPr>
          <w:rFonts w:eastAsia="宋体"/>
          <w:sz w:val="22"/>
        </w:rPr>
        <w:t>．红光以</w:t>
      </w:r>
      <w:r>
        <w:rPr>
          <w:rFonts w:eastAsia="宋体"/>
          <w:sz w:val="22"/>
        </w:rPr>
        <w:t>30°</w:t>
      </w:r>
      <w:r>
        <w:rPr>
          <w:rFonts w:eastAsia="宋体"/>
          <w:sz w:val="22"/>
        </w:rPr>
        <w:t>的入射角入射</w:t>
      </w:r>
      <w:r>
        <w:rPr>
          <w:rFonts w:eastAsia="宋体"/>
        </w:rPr>
        <w:tab/>
      </w:r>
    </w:p>
    <w:p w14:paraId="39DAD8DE" w14:textId="77777777" w:rsidR="00D852D6" w:rsidRDefault="00000000">
      <w:pPr>
        <w:tabs>
          <w:tab w:val="left" w:pos="4400"/>
        </w:tabs>
        <w:adjustRightInd w:val="0"/>
        <w:snapToGrid w:val="0"/>
        <w:spacing w:line="312" w:lineRule="auto"/>
        <w:ind w:leftChars="150" w:left="755" w:hangingChars="200" w:hanging="440"/>
        <w:jc w:val="left"/>
        <w:rPr>
          <w:rFonts w:eastAsia="宋体"/>
        </w:rPr>
      </w:pPr>
      <w:r>
        <w:rPr>
          <w:rFonts w:eastAsia="宋体"/>
          <w:sz w:val="22"/>
        </w:rPr>
        <w:tab/>
        <w:t>B</w:t>
      </w:r>
      <w:r>
        <w:rPr>
          <w:rFonts w:eastAsia="宋体"/>
          <w:sz w:val="22"/>
        </w:rPr>
        <w:t>．红光以</w:t>
      </w:r>
      <w:r>
        <w:rPr>
          <w:rFonts w:eastAsia="宋体"/>
          <w:sz w:val="22"/>
        </w:rPr>
        <w:t>45°</w:t>
      </w:r>
      <w:r>
        <w:rPr>
          <w:rFonts w:eastAsia="宋体"/>
          <w:sz w:val="22"/>
        </w:rPr>
        <w:t>的入射角入射</w:t>
      </w:r>
      <w:r>
        <w:rPr>
          <w:rFonts w:eastAsia="宋体"/>
          <w:sz w:val="22"/>
        </w:rPr>
        <w:tab/>
      </w:r>
    </w:p>
    <w:p w14:paraId="1BBE8B8D" w14:textId="77777777" w:rsidR="00D852D6" w:rsidRDefault="00000000">
      <w:pPr>
        <w:tabs>
          <w:tab w:val="left" w:pos="4400"/>
        </w:tabs>
        <w:adjustRightInd w:val="0"/>
        <w:snapToGrid w:val="0"/>
        <w:spacing w:line="312" w:lineRule="auto"/>
        <w:ind w:leftChars="150" w:left="755" w:hangingChars="200" w:hanging="440"/>
        <w:jc w:val="left"/>
        <w:rPr>
          <w:rFonts w:eastAsia="宋体"/>
        </w:rPr>
      </w:pPr>
      <w:r>
        <w:rPr>
          <w:rFonts w:eastAsia="宋体"/>
          <w:sz w:val="22"/>
        </w:rPr>
        <w:tab/>
        <w:t>C</w:t>
      </w:r>
      <w:r>
        <w:rPr>
          <w:rFonts w:eastAsia="宋体"/>
          <w:sz w:val="22"/>
        </w:rPr>
        <w:t>．紫光以</w:t>
      </w:r>
      <w:r>
        <w:rPr>
          <w:rFonts w:eastAsia="宋体"/>
          <w:sz w:val="22"/>
        </w:rPr>
        <w:t>30°</w:t>
      </w:r>
      <w:r>
        <w:rPr>
          <w:rFonts w:eastAsia="宋体"/>
          <w:sz w:val="22"/>
        </w:rPr>
        <w:t>的入射角入射</w:t>
      </w:r>
      <w:r>
        <w:rPr>
          <w:rFonts w:eastAsia="宋体"/>
        </w:rPr>
        <w:tab/>
      </w:r>
    </w:p>
    <w:p w14:paraId="77FC5DF6" w14:textId="77777777" w:rsidR="00D852D6" w:rsidRDefault="00000000">
      <w:pPr>
        <w:tabs>
          <w:tab w:val="left" w:pos="4400"/>
        </w:tabs>
        <w:adjustRightInd w:val="0"/>
        <w:snapToGrid w:val="0"/>
        <w:spacing w:line="312" w:lineRule="auto"/>
        <w:ind w:leftChars="150" w:left="755" w:hangingChars="200" w:hanging="440"/>
        <w:jc w:val="left"/>
        <w:rPr>
          <w:rFonts w:eastAsia="宋体"/>
        </w:rPr>
      </w:pPr>
      <w:r>
        <w:rPr>
          <w:rFonts w:eastAsia="宋体"/>
          <w:sz w:val="22"/>
        </w:rPr>
        <w:tab/>
        <w:t>D</w:t>
      </w:r>
      <w:r>
        <w:rPr>
          <w:rFonts w:eastAsia="宋体"/>
          <w:sz w:val="22"/>
        </w:rPr>
        <w:t>．紫光以</w:t>
      </w:r>
      <w:r>
        <w:rPr>
          <w:rFonts w:eastAsia="宋体"/>
          <w:sz w:val="22"/>
        </w:rPr>
        <w:t>45°</w:t>
      </w:r>
      <w:r>
        <w:rPr>
          <w:rFonts w:eastAsia="宋体"/>
          <w:sz w:val="22"/>
        </w:rPr>
        <w:t>的入射角入射</w:t>
      </w:r>
      <w:r>
        <w:rPr>
          <w:rFonts w:eastAsia="宋体"/>
          <w:sz w:val="22"/>
        </w:rPr>
        <w:tab/>
      </w:r>
    </w:p>
    <w:p w14:paraId="27AD99FC" w14:textId="4DFF4D4F"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【答案】</w:t>
      </w:r>
      <w:r>
        <w:rPr>
          <w:rFonts w:eastAsia="宋体"/>
          <w:sz w:val="22"/>
        </w:rPr>
        <w:t>D</w:t>
      </w:r>
    </w:p>
    <w:p w14:paraId="49F91683" w14:textId="4F3BCBF2" w:rsidR="00D852D6" w:rsidRDefault="00B00FB1">
      <w:pPr>
        <w:adjustRightInd w:val="0"/>
        <w:snapToGrid w:val="0"/>
        <w:spacing w:line="312" w:lineRule="auto"/>
        <w:ind w:leftChars="150" w:left="735" w:hangingChars="200" w:hanging="420"/>
        <w:jc w:val="left"/>
        <w:rPr>
          <w:rFonts w:eastAsia="宋体"/>
          <w:sz w:val="22"/>
        </w:rPr>
      </w:pPr>
      <w:r>
        <w:rPr>
          <w:noProof/>
        </w:rPr>
        <w:drawing>
          <wp:anchor distT="0" distB="0" distL="114300" distR="114300" simplePos="0" relativeHeight="251671552" behindDoc="0" locked="0" layoutInCell="1" allowOverlap="1" wp14:anchorId="7705CDBC" wp14:editId="67E2F022">
            <wp:simplePos x="0" y="0"/>
            <wp:positionH relativeFrom="column">
              <wp:posOffset>4799965</wp:posOffset>
            </wp:positionH>
            <wp:positionV relativeFrom="paragraph">
              <wp:posOffset>540424</wp:posOffset>
            </wp:positionV>
            <wp:extent cx="1187450" cy="683895"/>
            <wp:effectExtent l="0" t="0" r="0" b="1905"/>
            <wp:wrapSquare wrapText="bothSides"/>
            <wp:docPr id="18"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87450" cy="683895"/>
                    </a:xfrm>
                    <a:prstGeom prst="rect">
                      <a:avLst/>
                    </a:prstGeom>
                  </pic:spPr>
                </pic:pic>
              </a:graphicData>
            </a:graphic>
          </wp:anchor>
        </w:drawing>
      </w:r>
      <w:r w:rsidR="00000000">
        <w:rPr>
          <w:rFonts w:eastAsia="宋体"/>
          <w:sz w:val="22"/>
        </w:rPr>
        <w:t>16</w:t>
      </w:r>
      <w:r w:rsidR="00000000">
        <w:rPr>
          <w:rFonts w:eastAsia="宋体" w:hint="eastAsia"/>
          <w:sz w:val="22"/>
        </w:rPr>
        <w:t>．</w:t>
      </w:r>
      <w:r w:rsidR="00000000">
        <w:rPr>
          <w:rFonts w:eastAsia="宋体"/>
          <w:sz w:val="22"/>
        </w:rPr>
        <w:t>（</w:t>
      </w:r>
      <w:r w:rsidR="00000000">
        <w:rPr>
          <w:rFonts w:eastAsia="宋体"/>
          <w:sz w:val="22"/>
        </w:rPr>
        <w:t>2008·</w:t>
      </w:r>
      <w:r w:rsidR="00000000">
        <w:rPr>
          <w:rFonts w:eastAsia="宋体"/>
          <w:sz w:val="22"/>
        </w:rPr>
        <w:t>全国卷</w:t>
      </w:r>
      <w:r w:rsidR="00000000">
        <w:rPr>
          <w:rFonts w:eastAsia="宋体"/>
          <w:sz w:val="22"/>
        </w:rPr>
        <w:t>II·16</w:t>
      </w:r>
      <w:r w:rsidR="00000000">
        <w:rPr>
          <w:rFonts w:eastAsia="宋体"/>
          <w:sz w:val="22"/>
        </w:rPr>
        <w:t>）如图</w:t>
      </w:r>
      <w:r w:rsidR="00000000">
        <w:rPr>
          <w:rFonts w:eastAsia="宋体" w:hint="eastAsia"/>
          <w:sz w:val="22"/>
        </w:rPr>
        <w:t>，</w:t>
      </w:r>
      <w:proofErr w:type="gramStart"/>
      <w:r w:rsidR="00000000">
        <w:rPr>
          <w:rFonts w:eastAsia="宋体"/>
          <w:sz w:val="22"/>
        </w:rPr>
        <w:t>一</w:t>
      </w:r>
      <w:proofErr w:type="gramEnd"/>
      <w:r w:rsidR="00000000">
        <w:rPr>
          <w:rFonts w:eastAsia="宋体"/>
          <w:sz w:val="22"/>
        </w:rPr>
        <w:t>固定斜面上两个质量相同的小滑块</w:t>
      </w:r>
      <w:r w:rsidR="00000000">
        <w:rPr>
          <w:rFonts w:eastAsia="宋体"/>
          <w:i/>
          <w:sz w:val="22"/>
        </w:rPr>
        <w:t>A</w:t>
      </w:r>
      <w:r w:rsidR="00000000">
        <w:rPr>
          <w:rFonts w:eastAsia="宋体"/>
          <w:sz w:val="22"/>
        </w:rPr>
        <w:t>和</w:t>
      </w:r>
      <w:r w:rsidR="00000000">
        <w:rPr>
          <w:rFonts w:eastAsia="宋体"/>
          <w:i/>
          <w:sz w:val="22"/>
        </w:rPr>
        <w:t>B</w:t>
      </w:r>
      <w:r w:rsidR="00000000">
        <w:rPr>
          <w:rFonts w:eastAsia="宋体"/>
          <w:i/>
          <w:sz w:val="22"/>
        </w:rPr>
        <w:tab/>
      </w:r>
      <w:r w:rsidR="00000000">
        <w:rPr>
          <w:rFonts w:eastAsia="宋体"/>
          <w:sz w:val="22"/>
        </w:rPr>
        <w:t>紧挨着匀速下滑</w:t>
      </w:r>
      <w:r w:rsidR="00000000">
        <w:rPr>
          <w:rFonts w:eastAsia="宋体" w:hint="eastAsia"/>
          <w:sz w:val="22"/>
        </w:rPr>
        <w:t>，</w:t>
      </w:r>
      <w:r w:rsidR="00000000">
        <w:rPr>
          <w:rFonts w:eastAsia="宋体"/>
          <w:i/>
          <w:sz w:val="22"/>
        </w:rPr>
        <w:t>A</w:t>
      </w:r>
      <w:r w:rsidR="00000000">
        <w:rPr>
          <w:rFonts w:eastAsia="宋体"/>
          <w:sz w:val="22"/>
        </w:rPr>
        <w:t>与</w:t>
      </w:r>
      <w:r w:rsidR="00000000">
        <w:rPr>
          <w:rFonts w:eastAsia="宋体"/>
          <w:i/>
          <w:sz w:val="22"/>
        </w:rPr>
        <w:t>B</w:t>
      </w:r>
      <w:r w:rsidR="00000000">
        <w:rPr>
          <w:rFonts w:eastAsia="宋体"/>
          <w:sz w:val="22"/>
        </w:rPr>
        <w:t>的接触面光滑．已知</w:t>
      </w:r>
      <w:r w:rsidR="00000000">
        <w:rPr>
          <w:rFonts w:eastAsia="宋体"/>
          <w:i/>
          <w:sz w:val="22"/>
        </w:rPr>
        <w:t>A</w:t>
      </w:r>
      <w:r w:rsidR="00000000">
        <w:rPr>
          <w:rFonts w:eastAsia="宋体"/>
          <w:sz w:val="22"/>
        </w:rPr>
        <w:t>与斜面之间的动摩擦因数是</w:t>
      </w:r>
      <w:r w:rsidR="00000000">
        <w:rPr>
          <w:rFonts w:eastAsia="宋体"/>
          <w:i/>
          <w:sz w:val="22"/>
        </w:rPr>
        <w:t>B</w:t>
      </w:r>
      <w:r w:rsidR="00000000">
        <w:rPr>
          <w:rFonts w:eastAsia="宋体"/>
          <w:sz w:val="22"/>
        </w:rPr>
        <w:t>与斜面之间的动摩擦因数的</w:t>
      </w:r>
      <w:r w:rsidR="00000000">
        <w:rPr>
          <w:rFonts w:eastAsia="宋体"/>
          <w:sz w:val="22"/>
        </w:rPr>
        <w:t>2</w:t>
      </w:r>
      <w:r w:rsidR="00000000">
        <w:rPr>
          <w:rFonts w:eastAsia="宋体"/>
          <w:sz w:val="22"/>
        </w:rPr>
        <w:t>倍</w:t>
      </w:r>
      <w:r w:rsidR="00000000">
        <w:rPr>
          <w:rFonts w:eastAsia="宋体" w:hint="eastAsia"/>
          <w:sz w:val="22"/>
        </w:rPr>
        <w:t>，</w:t>
      </w:r>
      <w:r w:rsidR="00000000">
        <w:rPr>
          <w:rFonts w:eastAsia="宋体"/>
          <w:sz w:val="22"/>
        </w:rPr>
        <w:t>斜面倾角为</w:t>
      </w:r>
      <w:r w:rsidR="00000000" w:rsidRPr="00017F7B">
        <w:rPr>
          <w:rFonts w:eastAsia="宋体"/>
          <w:i/>
          <w:iCs/>
          <w:sz w:val="22"/>
        </w:rPr>
        <w:t>α</w:t>
      </w:r>
      <w:r w:rsidR="00000000">
        <w:rPr>
          <w:rFonts w:eastAsia="宋体" w:hint="eastAsia"/>
          <w:sz w:val="22"/>
        </w:rPr>
        <w:t>，</w:t>
      </w:r>
      <w:r w:rsidR="00000000">
        <w:rPr>
          <w:rFonts w:eastAsia="宋体"/>
          <w:i/>
          <w:sz w:val="22"/>
        </w:rPr>
        <w:t>B</w:t>
      </w:r>
      <w:r w:rsidR="00000000">
        <w:rPr>
          <w:rFonts w:eastAsia="宋体"/>
          <w:sz w:val="22"/>
        </w:rPr>
        <w:t>与斜面间的动摩擦因数是</w:t>
      </w:r>
    </w:p>
    <w:p w14:paraId="143ADFA5" w14:textId="5BB9E0D1" w:rsidR="00B00FB1" w:rsidRDefault="00000000">
      <w:pPr>
        <w:tabs>
          <w:tab w:val="left" w:pos="2300"/>
          <w:tab w:val="left" w:pos="4400"/>
          <w:tab w:val="left" w:pos="6400"/>
        </w:tabs>
        <w:adjustRightInd w:val="0"/>
        <w:snapToGrid w:val="0"/>
        <w:spacing w:line="312" w:lineRule="auto"/>
        <w:ind w:leftChars="150" w:left="755" w:hangingChars="200" w:hanging="440"/>
        <w:jc w:val="left"/>
        <w:rPr>
          <w:rFonts w:eastAsia="宋体"/>
        </w:rPr>
      </w:pPr>
      <w:r>
        <w:rPr>
          <w:rFonts w:eastAsia="宋体"/>
          <w:sz w:val="22"/>
        </w:rPr>
        <w:tab/>
        <w:t>A</w:t>
      </w:r>
      <w:r>
        <w:rPr>
          <w:rFonts w:eastAsia="宋体"/>
          <w:sz w:val="22"/>
        </w:rPr>
        <w:t>．</w:t>
      </w:r>
      <w:r>
        <w:rPr>
          <w:rFonts w:eastAsia="宋体"/>
          <w:sz w:val="24"/>
          <w:szCs w:val="24"/>
        </w:rPr>
        <w:t>tan</w:t>
      </w:r>
      <w:r w:rsidRPr="00B00FB1">
        <w:rPr>
          <w:rFonts w:eastAsia="宋体"/>
          <w:i/>
          <w:iCs/>
          <w:sz w:val="24"/>
          <w:szCs w:val="24"/>
        </w:rPr>
        <w:t>α</w:t>
      </w:r>
      <w:r>
        <w:rPr>
          <w:rFonts w:eastAsia="宋体"/>
        </w:rPr>
        <w:tab/>
      </w:r>
      <w:r w:rsidR="00B00FB1">
        <w:rPr>
          <w:rFonts w:eastAsia="宋体"/>
        </w:rPr>
        <w:tab/>
      </w:r>
      <w:r>
        <w:rPr>
          <w:rFonts w:eastAsia="宋体"/>
          <w:sz w:val="22"/>
        </w:rPr>
        <w:t>B</w:t>
      </w:r>
      <w:r>
        <w:rPr>
          <w:rFonts w:eastAsia="宋体"/>
          <w:sz w:val="22"/>
        </w:rPr>
        <w:t>．</w:t>
      </w:r>
      <w:r>
        <w:rPr>
          <w:rFonts w:eastAsia="宋体"/>
          <w:sz w:val="24"/>
          <w:szCs w:val="24"/>
        </w:rPr>
        <w:t>cot</w:t>
      </w:r>
      <w:r w:rsidRPr="00B00FB1">
        <w:rPr>
          <w:rFonts w:eastAsia="宋体"/>
          <w:i/>
          <w:iCs/>
          <w:sz w:val="24"/>
          <w:szCs w:val="24"/>
        </w:rPr>
        <w:t>α</w:t>
      </w:r>
      <w:r>
        <w:rPr>
          <w:rFonts w:eastAsia="宋体"/>
        </w:rPr>
        <w:tab/>
      </w:r>
    </w:p>
    <w:p w14:paraId="73E181BE" w14:textId="04F28B9E" w:rsidR="00D852D6" w:rsidRPr="00B00FB1" w:rsidRDefault="00B00FB1">
      <w:pPr>
        <w:tabs>
          <w:tab w:val="left" w:pos="2300"/>
          <w:tab w:val="left" w:pos="4400"/>
          <w:tab w:val="left" w:pos="6400"/>
        </w:tabs>
        <w:adjustRightInd w:val="0"/>
        <w:snapToGrid w:val="0"/>
        <w:spacing w:line="312" w:lineRule="auto"/>
        <w:ind w:leftChars="150" w:left="755" w:hangingChars="200" w:hanging="440"/>
        <w:jc w:val="left"/>
        <w:rPr>
          <w:rFonts w:eastAsia="宋体"/>
          <w:b/>
          <w:bCs/>
        </w:rPr>
      </w:pPr>
      <w:r>
        <w:rPr>
          <w:rFonts w:eastAsia="宋体"/>
          <w:sz w:val="22"/>
        </w:rPr>
        <w:tab/>
      </w:r>
      <w:r w:rsidR="00000000">
        <w:rPr>
          <w:rFonts w:eastAsia="宋体"/>
          <w:sz w:val="22"/>
        </w:rPr>
        <w:t>C</w:t>
      </w:r>
      <w:r w:rsidR="00000000">
        <w:rPr>
          <w:rFonts w:eastAsia="宋体"/>
          <w:sz w:val="22"/>
        </w:rPr>
        <w:t>．</w:t>
      </w:r>
      <w:r w:rsidR="00000000">
        <w:rPr>
          <w:rFonts w:eastAsia="宋体"/>
          <w:sz w:val="24"/>
          <w:szCs w:val="24"/>
        </w:rPr>
        <w:t>tan</w:t>
      </w:r>
      <w:r w:rsidR="00000000" w:rsidRPr="00B00FB1">
        <w:rPr>
          <w:rFonts w:eastAsia="宋体"/>
          <w:i/>
          <w:iCs/>
          <w:sz w:val="24"/>
          <w:szCs w:val="24"/>
        </w:rPr>
        <w:t>α</w:t>
      </w:r>
      <w:r w:rsidR="00000000">
        <w:rPr>
          <w:rFonts w:eastAsia="宋体"/>
        </w:rPr>
        <w:tab/>
      </w:r>
      <w:r>
        <w:rPr>
          <w:rFonts w:eastAsia="宋体"/>
        </w:rPr>
        <w:tab/>
      </w:r>
      <w:r w:rsidR="00000000">
        <w:rPr>
          <w:rFonts w:eastAsia="宋体"/>
          <w:sz w:val="22"/>
        </w:rPr>
        <w:t>D</w:t>
      </w:r>
      <w:r w:rsidR="00000000">
        <w:rPr>
          <w:rFonts w:eastAsia="宋体"/>
          <w:sz w:val="22"/>
        </w:rPr>
        <w:t>．</w:t>
      </w:r>
      <w:r w:rsidR="00000000">
        <w:rPr>
          <w:rFonts w:eastAsia="宋体"/>
          <w:sz w:val="24"/>
          <w:szCs w:val="24"/>
        </w:rPr>
        <w:t>cot</w:t>
      </w:r>
      <w:r w:rsidR="00000000" w:rsidRPr="00B00FB1">
        <w:rPr>
          <w:rFonts w:eastAsia="宋体"/>
          <w:i/>
          <w:iCs/>
          <w:sz w:val="24"/>
          <w:szCs w:val="24"/>
        </w:rPr>
        <w:t>α</w:t>
      </w:r>
      <w:r w:rsidR="00000000">
        <w:rPr>
          <w:rFonts w:eastAsia="宋体"/>
        </w:rPr>
        <w:tab/>
      </w:r>
    </w:p>
    <w:p w14:paraId="2D3B5447"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【答案】</w:t>
      </w:r>
      <w:r>
        <w:rPr>
          <w:rFonts w:eastAsia="宋体"/>
          <w:sz w:val="22"/>
        </w:rPr>
        <w:t>A</w:t>
      </w:r>
    </w:p>
    <w:p w14:paraId="581D042E"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17</w:t>
      </w:r>
      <w:r>
        <w:rPr>
          <w:rFonts w:eastAsia="宋体"/>
          <w:sz w:val="22"/>
        </w:rPr>
        <w:t>．（</w:t>
      </w:r>
      <w:r>
        <w:rPr>
          <w:rFonts w:eastAsia="宋体"/>
          <w:sz w:val="22"/>
        </w:rPr>
        <w:t>2008·</w:t>
      </w:r>
      <w:r>
        <w:rPr>
          <w:rFonts w:eastAsia="宋体"/>
          <w:sz w:val="22"/>
        </w:rPr>
        <w:t>全国卷</w:t>
      </w:r>
      <w:r>
        <w:rPr>
          <w:rFonts w:eastAsia="宋体"/>
          <w:sz w:val="22"/>
        </w:rPr>
        <w:t>II·17</w:t>
      </w:r>
      <w:r>
        <w:rPr>
          <w:rFonts w:eastAsia="宋体"/>
          <w:sz w:val="22"/>
        </w:rPr>
        <w:t>）一列简</w:t>
      </w:r>
      <w:proofErr w:type="gramStart"/>
      <w:r>
        <w:rPr>
          <w:rFonts w:eastAsia="宋体"/>
          <w:sz w:val="22"/>
        </w:rPr>
        <w:t>谐</w:t>
      </w:r>
      <w:proofErr w:type="gramEnd"/>
      <w:r>
        <w:rPr>
          <w:rFonts w:eastAsia="宋体"/>
          <w:sz w:val="22"/>
        </w:rPr>
        <w:t>横波沿</w:t>
      </w:r>
      <w:r>
        <w:rPr>
          <w:rFonts w:eastAsia="宋体"/>
          <w:i/>
          <w:iCs/>
          <w:sz w:val="22"/>
        </w:rPr>
        <w:t>x</w:t>
      </w:r>
      <w:r>
        <w:rPr>
          <w:rFonts w:eastAsia="宋体"/>
          <w:sz w:val="22"/>
        </w:rPr>
        <w:t>轴正方向传播</w:t>
      </w:r>
      <w:r>
        <w:rPr>
          <w:rFonts w:eastAsia="宋体" w:hint="eastAsia"/>
          <w:sz w:val="22"/>
        </w:rPr>
        <w:t>，</w:t>
      </w:r>
      <w:r>
        <w:rPr>
          <w:rFonts w:eastAsia="宋体"/>
          <w:sz w:val="22"/>
        </w:rPr>
        <w:t>振幅为</w:t>
      </w:r>
      <w:r>
        <w:rPr>
          <w:rFonts w:eastAsia="宋体"/>
          <w:i/>
          <w:sz w:val="22"/>
        </w:rPr>
        <w:t>A</w:t>
      </w:r>
      <w:r>
        <w:rPr>
          <w:rFonts w:eastAsia="宋体" w:hint="eastAsia"/>
          <w:sz w:val="22"/>
        </w:rPr>
        <w:t>，</w:t>
      </w:r>
      <w:r>
        <w:rPr>
          <w:rFonts w:eastAsia="宋体"/>
          <w:i/>
          <w:iCs/>
          <w:sz w:val="22"/>
        </w:rPr>
        <w:t>t</w:t>
      </w:r>
      <w:r>
        <w:rPr>
          <w:rFonts w:eastAsia="宋体"/>
          <w:sz w:val="22"/>
        </w:rPr>
        <w:t>=0</w:t>
      </w:r>
      <w:r>
        <w:rPr>
          <w:rFonts w:eastAsia="宋体"/>
          <w:sz w:val="22"/>
        </w:rPr>
        <w:t>时</w:t>
      </w:r>
      <w:r>
        <w:rPr>
          <w:rFonts w:eastAsia="宋体" w:hint="eastAsia"/>
          <w:sz w:val="22"/>
        </w:rPr>
        <w:t>，</w:t>
      </w:r>
      <w:r>
        <w:rPr>
          <w:rFonts w:eastAsia="宋体"/>
          <w:sz w:val="22"/>
        </w:rPr>
        <w:t>平衡位置在</w:t>
      </w:r>
      <w:r>
        <w:rPr>
          <w:rFonts w:eastAsia="宋体"/>
          <w:i/>
          <w:iCs/>
          <w:sz w:val="22"/>
        </w:rPr>
        <w:t>x</w:t>
      </w:r>
      <w:r>
        <w:rPr>
          <w:rFonts w:eastAsia="宋体"/>
          <w:sz w:val="22"/>
        </w:rPr>
        <w:t>=0</w:t>
      </w:r>
      <w:r>
        <w:rPr>
          <w:rFonts w:eastAsia="宋体"/>
          <w:sz w:val="22"/>
        </w:rPr>
        <w:t>处的质点位于</w:t>
      </w:r>
      <w:r>
        <w:rPr>
          <w:rFonts w:eastAsia="宋体"/>
          <w:i/>
          <w:iCs/>
          <w:sz w:val="22"/>
        </w:rPr>
        <w:t>y</w:t>
      </w:r>
      <w:r>
        <w:rPr>
          <w:rFonts w:eastAsia="宋体"/>
          <w:sz w:val="22"/>
        </w:rPr>
        <w:t>=0</w:t>
      </w:r>
      <w:r>
        <w:rPr>
          <w:rFonts w:eastAsia="宋体"/>
          <w:sz w:val="22"/>
        </w:rPr>
        <w:t>处</w:t>
      </w:r>
      <w:r>
        <w:rPr>
          <w:rFonts w:eastAsia="宋体" w:hint="eastAsia"/>
          <w:sz w:val="22"/>
        </w:rPr>
        <w:t>，</w:t>
      </w:r>
      <w:r>
        <w:rPr>
          <w:rFonts w:eastAsia="宋体"/>
          <w:sz w:val="22"/>
        </w:rPr>
        <w:t>且向</w:t>
      </w:r>
      <w:r>
        <w:rPr>
          <w:rFonts w:eastAsia="宋体"/>
          <w:i/>
          <w:iCs/>
          <w:sz w:val="22"/>
        </w:rPr>
        <w:t>y</w:t>
      </w:r>
      <w:r>
        <w:rPr>
          <w:rFonts w:eastAsia="宋体"/>
          <w:sz w:val="22"/>
        </w:rPr>
        <w:t>轴负方向运动</w:t>
      </w:r>
      <w:r>
        <w:rPr>
          <w:rFonts w:eastAsia="宋体" w:hint="eastAsia"/>
          <w:sz w:val="22"/>
        </w:rPr>
        <w:t>，</w:t>
      </w:r>
      <w:r>
        <w:rPr>
          <w:rFonts w:eastAsia="宋体"/>
          <w:sz w:val="22"/>
        </w:rPr>
        <w:t>此时平衡位置在</w:t>
      </w:r>
      <w:r>
        <w:rPr>
          <w:rFonts w:eastAsia="宋体"/>
          <w:i/>
          <w:iCs/>
          <w:sz w:val="22"/>
        </w:rPr>
        <w:t>x</w:t>
      </w:r>
      <w:r>
        <w:rPr>
          <w:rFonts w:eastAsia="宋体"/>
          <w:sz w:val="22"/>
        </w:rPr>
        <w:t>=0</w:t>
      </w:r>
      <w:r>
        <w:rPr>
          <w:rFonts w:eastAsia="宋体" w:hint="eastAsia"/>
          <w:sz w:val="22"/>
        </w:rPr>
        <w:t>.</w:t>
      </w:r>
      <w:r>
        <w:rPr>
          <w:rFonts w:eastAsia="宋体"/>
          <w:sz w:val="22"/>
        </w:rPr>
        <w:t>15 m</w:t>
      </w:r>
      <w:r>
        <w:rPr>
          <w:rFonts w:eastAsia="宋体"/>
          <w:sz w:val="22"/>
        </w:rPr>
        <w:t>处的质点位于</w:t>
      </w:r>
      <w:r>
        <w:rPr>
          <w:rFonts w:eastAsia="宋体"/>
          <w:i/>
          <w:iCs/>
          <w:sz w:val="22"/>
        </w:rPr>
        <w:t>y</w:t>
      </w:r>
      <w:r>
        <w:rPr>
          <w:rFonts w:eastAsia="宋体"/>
          <w:sz w:val="22"/>
        </w:rPr>
        <w:t>=</w:t>
      </w:r>
      <w:r>
        <w:rPr>
          <w:rFonts w:eastAsia="宋体"/>
          <w:i/>
          <w:sz w:val="22"/>
        </w:rPr>
        <w:t>A</w:t>
      </w:r>
      <w:r>
        <w:rPr>
          <w:rFonts w:eastAsia="宋体"/>
          <w:sz w:val="22"/>
        </w:rPr>
        <w:t>处</w:t>
      </w:r>
      <w:r>
        <w:rPr>
          <w:rFonts w:eastAsia="宋体" w:hint="eastAsia"/>
          <w:sz w:val="22"/>
        </w:rPr>
        <w:t>，</w:t>
      </w:r>
      <w:r>
        <w:rPr>
          <w:rFonts w:eastAsia="宋体"/>
          <w:sz w:val="22"/>
        </w:rPr>
        <w:t>该波的波长可能等于</w:t>
      </w:r>
    </w:p>
    <w:p w14:paraId="41FC3F27" w14:textId="65E32542" w:rsidR="00B00FB1" w:rsidRDefault="00000000">
      <w:pPr>
        <w:tabs>
          <w:tab w:val="left" w:pos="2300"/>
          <w:tab w:val="left" w:pos="4400"/>
          <w:tab w:val="left" w:pos="6400"/>
        </w:tabs>
        <w:adjustRightInd w:val="0"/>
        <w:snapToGrid w:val="0"/>
        <w:spacing w:line="312" w:lineRule="auto"/>
        <w:ind w:leftChars="150" w:left="755" w:hangingChars="200" w:hanging="440"/>
        <w:jc w:val="left"/>
        <w:rPr>
          <w:rFonts w:eastAsia="宋体"/>
        </w:rPr>
      </w:pPr>
      <w:r>
        <w:rPr>
          <w:rFonts w:eastAsia="宋体"/>
          <w:sz w:val="22"/>
        </w:rPr>
        <w:tab/>
        <w:t>A</w:t>
      </w:r>
      <w:r>
        <w:rPr>
          <w:rFonts w:eastAsia="宋体"/>
          <w:sz w:val="22"/>
        </w:rPr>
        <w:t>．</w:t>
      </w:r>
      <w:r>
        <w:rPr>
          <w:rFonts w:eastAsia="宋体"/>
          <w:sz w:val="24"/>
          <w:szCs w:val="24"/>
        </w:rPr>
        <w:t>0</w:t>
      </w:r>
      <w:r>
        <w:rPr>
          <w:rFonts w:eastAsia="宋体" w:hint="eastAsia"/>
          <w:sz w:val="24"/>
          <w:szCs w:val="24"/>
        </w:rPr>
        <w:t>.</w:t>
      </w:r>
      <w:r>
        <w:rPr>
          <w:rFonts w:eastAsia="宋体"/>
          <w:sz w:val="24"/>
          <w:szCs w:val="24"/>
        </w:rPr>
        <w:t>60 m</w:t>
      </w:r>
      <w:r>
        <w:rPr>
          <w:rFonts w:eastAsia="宋体"/>
        </w:rPr>
        <w:tab/>
      </w:r>
      <w:r w:rsidR="00B00FB1">
        <w:rPr>
          <w:rFonts w:eastAsia="宋体"/>
        </w:rPr>
        <w:tab/>
      </w:r>
      <w:r>
        <w:rPr>
          <w:rFonts w:eastAsia="宋体"/>
          <w:sz w:val="22"/>
        </w:rPr>
        <w:t>B</w:t>
      </w:r>
      <w:r>
        <w:rPr>
          <w:rFonts w:eastAsia="宋体"/>
          <w:sz w:val="22"/>
        </w:rPr>
        <w:t>．</w:t>
      </w:r>
      <w:r>
        <w:rPr>
          <w:rFonts w:eastAsia="宋体"/>
          <w:sz w:val="24"/>
          <w:szCs w:val="24"/>
        </w:rPr>
        <w:t>0</w:t>
      </w:r>
      <w:r>
        <w:rPr>
          <w:rFonts w:eastAsia="宋体" w:hint="eastAsia"/>
          <w:sz w:val="24"/>
          <w:szCs w:val="24"/>
        </w:rPr>
        <w:t>.</w:t>
      </w:r>
      <w:r>
        <w:rPr>
          <w:rFonts w:eastAsia="宋体"/>
          <w:sz w:val="24"/>
          <w:szCs w:val="24"/>
        </w:rPr>
        <w:t>20 m</w:t>
      </w:r>
      <w:r>
        <w:rPr>
          <w:rFonts w:eastAsia="宋体"/>
        </w:rPr>
        <w:tab/>
      </w:r>
    </w:p>
    <w:p w14:paraId="6C363120" w14:textId="56194D89" w:rsidR="00D852D6" w:rsidRDefault="00B00FB1">
      <w:pPr>
        <w:tabs>
          <w:tab w:val="left" w:pos="2300"/>
          <w:tab w:val="left" w:pos="4400"/>
          <w:tab w:val="left" w:pos="6400"/>
        </w:tabs>
        <w:adjustRightInd w:val="0"/>
        <w:snapToGrid w:val="0"/>
        <w:spacing w:line="312" w:lineRule="auto"/>
        <w:ind w:leftChars="150" w:left="735" w:hangingChars="200" w:hanging="420"/>
        <w:jc w:val="left"/>
        <w:rPr>
          <w:rFonts w:eastAsia="宋体"/>
        </w:rPr>
      </w:pPr>
      <w:r>
        <w:rPr>
          <w:rFonts w:eastAsia="宋体"/>
        </w:rPr>
        <w:tab/>
      </w:r>
      <w:r w:rsidR="00000000">
        <w:rPr>
          <w:rFonts w:eastAsia="宋体"/>
          <w:sz w:val="22"/>
        </w:rPr>
        <w:t>C</w:t>
      </w:r>
      <w:r w:rsidR="00000000">
        <w:rPr>
          <w:rFonts w:eastAsia="宋体"/>
          <w:sz w:val="22"/>
        </w:rPr>
        <w:t>．</w:t>
      </w:r>
      <w:r w:rsidR="00000000">
        <w:rPr>
          <w:rFonts w:eastAsia="宋体"/>
          <w:sz w:val="24"/>
          <w:szCs w:val="24"/>
        </w:rPr>
        <w:t>0</w:t>
      </w:r>
      <w:r w:rsidR="00000000">
        <w:rPr>
          <w:rFonts w:eastAsia="宋体" w:hint="eastAsia"/>
          <w:sz w:val="24"/>
          <w:szCs w:val="24"/>
        </w:rPr>
        <w:t>.</w:t>
      </w:r>
      <w:r w:rsidR="00000000">
        <w:rPr>
          <w:rFonts w:eastAsia="宋体"/>
          <w:sz w:val="24"/>
          <w:szCs w:val="24"/>
        </w:rPr>
        <w:t>12 m</w:t>
      </w:r>
      <w:r w:rsidR="00000000">
        <w:rPr>
          <w:rFonts w:eastAsia="宋体"/>
        </w:rPr>
        <w:tab/>
      </w:r>
      <w:r>
        <w:rPr>
          <w:rFonts w:eastAsia="宋体"/>
        </w:rPr>
        <w:tab/>
      </w:r>
      <w:r w:rsidR="00000000">
        <w:rPr>
          <w:rFonts w:eastAsia="宋体"/>
          <w:sz w:val="22"/>
        </w:rPr>
        <w:t>D</w:t>
      </w:r>
      <w:r w:rsidR="00000000">
        <w:rPr>
          <w:rFonts w:eastAsia="宋体"/>
          <w:sz w:val="22"/>
        </w:rPr>
        <w:t>．</w:t>
      </w:r>
      <w:r w:rsidR="00000000">
        <w:rPr>
          <w:rFonts w:eastAsia="宋体"/>
          <w:sz w:val="24"/>
          <w:szCs w:val="24"/>
        </w:rPr>
        <w:t>0</w:t>
      </w:r>
      <w:r w:rsidR="00000000">
        <w:rPr>
          <w:rFonts w:eastAsia="宋体" w:hint="eastAsia"/>
          <w:sz w:val="24"/>
          <w:szCs w:val="24"/>
        </w:rPr>
        <w:t>.</w:t>
      </w:r>
      <w:r w:rsidR="00000000">
        <w:rPr>
          <w:rFonts w:eastAsia="宋体"/>
          <w:sz w:val="24"/>
          <w:szCs w:val="24"/>
        </w:rPr>
        <w:t>086 m</w:t>
      </w:r>
      <w:r w:rsidR="00000000">
        <w:rPr>
          <w:rFonts w:eastAsia="宋体"/>
        </w:rPr>
        <w:tab/>
      </w:r>
    </w:p>
    <w:p w14:paraId="76077F59" w14:textId="5495465C" w:rsidR="00D852D6" w:rsidRDefault="00000000">
      <w:pPr>
        <w:adjustRightInd w:val="0"/>
        <w:snapToGrid w:val="0"/>
        <w:spacing w:line="312" w:lineRule="auto"/>
        <w:ind w:leftChars="150" w:left="755" w:hangingChars="200" w:hanging="440"/>
        <w:jc w:val="left"/>
        <w:rPr>
          <w:rFonts w:eastAsia="宋体"/>
        </w:rPr>
      </w:pPr>
      <w:r>
        <w:rPr>
          <w:rFonts w:eastAsia="宋体"/>
          <w:sz w:val="22"/>
        </w:rPr>
        <w:t>【答案】</w:t>
      </w:r>
      <w:r>
        <w:rPr>
          <w:rFonts w:eastAsia="宋体"/>
          <w:sz w:val="22"/>
        </w:rPr>
        <w:t>AC</w:t>
      </w:r>
    </w:p>
    <w:p w14:paraId="18AD7ABC" w14:textId="7DB924E3" w:rsidR="00D852D6" w:rsidRDefault="00B00FB1">
      <w:pPr>
        <w:adjustRightInd w:val="0"/>
        <w:snapToGrid w:val="0"/>
        <w:spacing w:line="312" w:lineRule="auto"/>
        <w:ind w:leftChars="150" w:left="735" w:hangingChars="200" w:hanging="420"/>
        <w:jc w:val="left"/>
        <w:rPr>
          <w:rFonts w:eastAsia="宋体"/>
          <w:sz w:val="22"/>
        </w:rPr>
      </w:pPr>
      <w:r>
        <w:rPr>
          <w:noProof/>
        </w:rPr>
        <w:drawing>
          <wp:anchor distT="0" distB="0" distL="114300" distR="114300" simplePos="0" relativeHeight="251672576" behindDoc="0" locked="0" layoutInCell="1" allowOverlap="1" wp14:anchorId="4CECBA92" wp14:editId="24439233">
            <wp:simplePos x="0" y="0"/>
            <wp:positionH relativeFrom="column">
              <wp:posOffset>5326913</wp:posOffset>
            </wp:positionH>
            <wp:positionV relativeFrom="paragraph">
              <wp:posOffset>144379</wp:posOffset>
            </wp:positionV>
            <wp:extent cx="503555" cy="1079500"/>
            <wp:effectExtent l="0" t="0" r="0" b="6350"/>
            <wp:wrapSquare wrapText="bothSides"/>
            <wp:docPr id="19"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7.jpeg"/>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503555" cy="1079500"/>
                    </a:xfrm>
                    <a:prstGeom prst="rect">
                      <a:avLst/>
                    </a:prstGeom>
                  </pic:spPr>
                </pic:pic>
              </a:graphicData>
            </a:graphic>
          </wp:anchor>
        </w:drawing>
      </w:r>
      <w:r w:rsidR="00000000">
        <w:rPr>
          <w:rFonts w:eastAsia="宋体"/>
          <w:sz w:val="22"/>
        </w:rPr>
        <w:t>18</w:t>
      </w:r>
      <w:r w:rsidR="00000000">
        <w:rPr>
          <w:rFonts w:eastAsia="宋体" w:hint="eastAsia"/>
          <w:sz w:val="22"/>
        </w:rPr>
        <w:t>．</w:t>
      </w:r>
      <w:r w:rsidR="00000000">
        <w:rPr>
          <w:rFonts w:eastAsia="宋体"/>
          <w:sz w:val="22"/>
        </w:rPr>
        <w:t>（</w:t>
      </w:r>
      <w:r w:rsidR="00000000">
        <w:rPr>
          <w:rFonts w:eastAsia="宋体"/>
          <w:sz w:val="22"/>
        </w:rPr>
        <w:t>2008·</w:t>
      </w:r>
      <w:r w:rsidR="00000000">
        <w:rPr>
          <w:rFonts w:eastAsia="宋体"/>
          <w:sz w:val="22"/>
        </w:rPr>
        <w:t>全国卷</w:t>
      </w:r>
      <w:r w:rsidR="00000000">
        <w:rPr>
          <w:rFonts w:eastAsia="宋体"/>
          <w:sz w:val="22"/>
        </w:rPr>
        <w:t>II·18</w:t>
      </w:r>
      <w:r w:rsidR="00000000">
        <w:rPr>
          <w:rFonts w:eastAsia="宋体"/>
          <w:sz w:val="22"/>
        </w:rPr>
        <w:t>）如图</w:t>
      </w:r>
      <w:r w:rsidR="00000000">
        <w:rPr>
          <w:rFonts w:eastAsia="宋体" w:hint="eastAsia"/>
          <w:sz w:val="22"/>
        </w:rPr>
        <w:t>，</w:t>
      </w:r>
      <w:proofErr w:type="gramStart"/>
      <w:r w:rsidR="00000000">
        <w:rPr>
          <w:rFonts w:eastAsia="宋体"/>
          <w:sz w:val="22"/>
        </w:rPr>
        <w:t>一</w:t>
      </w:r>
      <w:proofErr w:type="gramEnd"/>
      <w:r w:rsidR="00000000">
        <w:rPr>
          <w:rFonts w:eastAsia="宋体"/>
          <w:sz w:val="22"/>
        </w:rPr>
        <w:t>很长的、不可伸长的柔软轻绳跨过光滑定滑轮</w:t>
      </w:r>
      <w:r w:rsidR="00000000">
        <w:rPr>
          <w:rFonts w:eastAsia="宋体" w:hint="eastAsia"/>
          <w:sz w:val="22"/>
        </w:rPr>
        <w:t>，</w:t>
      </w:r>
      <w:r w:rsidR="00000000">
        <w:rPr>
          <w:rFonts w:eastAsia="宋体"/>
          <w:sz w:val="22"/>
        </w:rPr>
        <w:t>绳两端各系</w:t>
      </w:r>
      <w:proofErr w:type="gramStart"/>
      <w:r w:rsidR="00000000">
        <w:rPr>
          <w:rFonts w:eastAsia="宋体"/>
          <w:sz w:val="22"/>
        </w:rPr>
        <w:t>一</w:t>
      </w:r>
      <w:proofErr w:type="gramEnd"/>
      <w:r w:rsidR="00000000">
        <w:rPr>
          <w:rFonts w:eastAsia="宋体"/>
          <w:sz w:val="22"/>
        </w:rPr>
        <w:t>小球</w:t>
      </w:r>
      <w:r w:rsidR="00000000">
        <w:rPr>
          <w:rFonts w:eastAsia="宋体"/>
          <w:i/>
          <w:sz w:val="22"/>
        </w:rPr>
        <w:t>a</w:t>
      </w:r>
      <w:r w:rsidR="00000000">
        <w:rPr>
          <w:rFonts w:eastAsia="宋体"/>
          <w:sz w:val="22"/>
        </w:rPr>
        <w:t>和</w:t>
      </w:r>
      <w:r w:rsidR="00000000">
        <w:rPr>
          <w:rFonts w:eastAsia="宋体"/>
          <w:i/>
          <w:sz w:val="22"/>
        </w:rPr>
        <w:t>b</w:t>
      </w:r>
      <w:r w:rsidR="00000000">
        <w:rPr>
          <w:rFonts w:eastAsia="宋体"/>
          <w:sz w:val="22"/>
        </w:rPr>
        <w:t>．</w:t>
      </w:r>
      <w:r w:rsidR="00000000">
        <w:rPr>
          <w:rFonts w:eastAsia="宋体"/>
          <w:i/>
          <w:sz w:val="22"/>
        </w:rPr>
        <w:t>a</w:t>
      </w:r>
      <w:r w:rsidR="00000000">
        <w:rPr>
          <w:rFonts w:eastAsia="宋体"/>
          <w:sz w:val="22"/>
        </w:rPr>
        <w:t>球质量为</w:t>
      </w:r>
      <w:r w:rsidR="00000000">
        <w:rPr>
          <w:rFonts w:eastAsia="宋体"/>
          <w:i/>
          <w:sz w:val="22"/>
        </w:rPr>
        <w:t>m</w:t>
      </w:r>
      <w:r w:rsidR="00000000">
        <w:rPr>
          <w:rFonts w:eastAsia="宋体" w:hint="eastAsia"/>
          <w:sz w:val="22"/>
        </w:rPr>
        <w:t>，</w:t>
      </w:r>
      <w:r w:rsidR="00000000">
        <w:rPr>
          <w:rFonts w:eastAsia="宋体"/>
          <w:sz w:val="22"/>
        </w:rPr>
        <w:t>静置于地面</w:t>
      </w:r>
      <w:r w:rsidR="00000000">
        <w:rPr>
          <w:rFonts w:eastAsia="宋体" w:hint="eastAsia"/>
          <w:sz w:val="22"/>
        </w:rPr>
        <w:t>，</w:t>
      </w:r>
      <w:r w:rsidR="00000000">
        <w:rPr>
          <w:rFonts w:eastAsia="宋体"/>
          <w:i/>
          <w:sz w:val="22"/>
        </w:rPr>
        <w:t>b</w:t>
      </w:r>
      <w:r w:rsidR="00000000">
        <w:rPr>
          <w:rFonts w:eastAsia="宋体"/>
          <w:sz w:val="22"/>
        </w:rPr>
        <w:t>球质量为</w:t>
      </w:r>
      <w:r w:rsidR="00000000">
        <w:rPr>
          <w:rFonts w:eastAsia="宋体"/>
          <w:sz w:val="22"/>
        </w:rPr>
        <w:t>3</w:t>
      </w:r>
      <w:r w:rsidR="00000000">
        <w:rPr>
          <w:rFonts w:eastAsia="宋体"/>
          <w:i/>
          <w:iCs/>
          <w:sz w:val="22"/>
        </w:rPr>
        <w:t>m</w:t>
      </w:r>
      <w:r w:rsidR="00000000">
        <w:rPr>
          <w:rFonts w:eastAsia="宋体" w:hint="eastAsia"/>
          <w:sz w:val="22"/>
        </w:rPr>
        <w:t>，</w:t>
      </w:r>
      <w:r w:rsidR="00000000">
        <w:rPr>
          <w:rFonts w:eastAsia="宋体"/>
          <w:sz w:val="22"/>
        </w:rPr>
        <w:t>用手托住</w:t>
      </w:r>
      <w:r w:rsidR="00000000">
        <w:rPr>
          <w:rFonts w:eastAsia="宋体" w:hint="eastAsia"/>
          <w:sz w:val="22"/>
        </w:rPr>
        <w:t>，</w:t>
      </w:r>
      <w:r w:rsidR="00000000">
        <w:rPr>
          <w:rFonts w:eastAsia="宋体"/>
          <w:sz w:val="22"/>
        </w:rPr>
        <w:t>高度为</w:t>
      </w:r>
      <w:r w:rsidR="00000000">
        <w:rPr>
          <w:rFonts w:eastAsia="宋体"/>
          <w:i/>
          <w:sz w:val="22"/>
        </w:rPr>
        <w:t>h</w:t>
      </w:r>
      <w:r w:rsidR="00000000">
        <w:rPr>
          <w:rFonts w:eastAsia="宋体" w:hint="eastAsia"/>
          <w:sz w:val="22"/>
        </w:rPr>
        <w:t>，</w:t>
      </w:r>
      <w:r w:rsidR="00000000">
        <w:rPr>
          <w:rFonts w:eastAsia="宋体"/>
          <w:sz w:val="22"/>
        </w:rPr>
        <w:t>此时轻绳刚好拉紧．从静止开始释放</w:t>
      </w:r>
      <w:r w:rsidR="00000000">
        <w:rPr>
          <w:rFonts w:eastAsia="宋体"/>
          <w:i/>
          <w:sz w:val="22"/>
        </w:rPr>
        <w:t>b</w:t>
      </w:r>
      <w:r w:rsidR="00000000">
        <w:rPr>
          <w:rFonts w:eastAsia="宋体"/>
          <w:sz w:val="22"/>
        </w:rPr>
        <w:t>后</w:t>
      </w:r>
      <w:r w:rsidR="00000000">
        <w:rPr>
          <w:rFonts w:eastAsia="宋体" w:hint="eastAsia"/>
          <w:sz w:val="22"/>
        </w:rPr>
        <w:t>，</w:t>
      </w:r>
      <w:r w:rsidR="00000000">
        <w:rPr>
          <w:rFonts w:eastAsia="宋体"/>
          <w:i/>
          <w:sz w:val="22"/>
        </w:rPr>
        <w:t>a</w:t>
      </w:r>
      <w:r w:rsidR="00000000">
        <w:rPr>
          <w:rFonts w:eastAsia="宋体"/>
          <w:sz w:val="22"/>
        </w:rPr>
        <w:t>可能到达的最大高度为</w:t>
      </w:r>
    </w:p>
    <w:p w14:paraId="39EEF0D5" w14:textId="23C06493" w:rsidR="00B00FB1" w:rsidRDefault="00000000">
      <w:pPr>
        <w:tabs>
          <w:tab w:val="left" w:pos="2300"/>
          <w:tab w:val="left" w:pos="4400"/>
          <w:tab w:val="left" w:pos="6400"/>
        </w:tabs>
        <w:adjustRightInd w:val="0"/>
        <w:snapToGrid w:val="0"/>
        <w:spacing w:line="312" w:lineRule="auto"/>
        <w:ind w:leftChars="150" w:left="755" w:hangingChars="200" w:hanging="440"/>
        <w:jc w:val="left"/>
        <w:rPr>
          <w:rFonts w:eastAsia="宋体"/>
        </w:rPr>
      </w:pPr>
      <w:r>
        <w:rPr>
          <w:rFonts w:eastAsia="宋体"/>
          <w:sz w:val="22"/>
        </w:rPr>
        <w:tab/>
        <w:t>A</w:t>
      </w:r>
      <w:r>
        <w:rPr>
          <w:rFonts w:eastAsia="宋体"/>
          <w:sz w:val="22"/>
        </w:rPr>
        <w:t>．</w:t>
      </w:r>
      <w:r>
        <w:rPr>
          <w:rFonts w:eastAsia="宋体"/>
          <w:i/>
          <w:iCs/>
          <w:sz w:val="24"/>
          <w:szCs w:val="24"/>
        </w:rPr>
        <w:t>h</w:t>
      </w:r>
      <w:r>
        <w:rPr>
          <w:rFonts w:eastAsia="宋体"/>
        </w:rPr>
        <w:tab/>
      </w:r>
      <w:r w:rsidR="00B00FB1">
        <w:rPr>
          <w:rFonts w:eastAsia="宋体"/>
        </w:rPr>
        <w:tab/>
      </w:r>
      <w:r>
        <w:rPr>
          <w:rFonts w:eastAsia="宋体"/>
          <w:sz w:val="22"/>
        </w:rPr>
        <w:t>B</w:t>
      </w:r>
      <w:r>
        <w:rPr>
          <w:rFonts w:eastAsia="宋体"/>
          <w:sz w:val="22"/>
        </w:rPr>
        <w:t>．</w:t>
      </w:r>
      <w:r>
        <w:rPr>
          <w:rFonts w:eastAsia="宋体" w:hint="eastAsia"/>
          <w:sz w:val="24"/>
          <w:szCs w:val="24"/>
        </w:rPr>
        <w:t>1.</w:t>
      </w:r>
      <w:r>
        <w:rPr>
          <w:rFonts w:eastAsia="宋体"/>
          <w:sz w:val="24"/>
          <w:szCs w:val="24"/>
        </w:rPr>
        <w:t>5</w:t>
      </w:r>
      <w:r>
        <w:rPr>
          <w:rFonts w:eastAsia="宋体"/>
          <w:i/>
          <w:iCs/>
          <w:sz w:val="24"/>
          <w:szCs w:val="24"/>
        </w:rPr>
        <w:t>h</w:t>
      </w:r>
      <w:r>
        <w:rPr>
          <w:rFonts w:eastAsia="宋体"/>
        </w:rPr>
        <w:tab/>
      </w:r>
    </w:p>
    <w:p w14:paraId="524A4C72" w14:textId="26DF3325" w:rsidR="00D852D6" w:rsidRDefault="00B00FB1">
      <w:pPr>
        <w:tabs>
          <w:tab w:val="left" w:pos="2300"/>
          <w:tab w:val="left" w:pos="4400"/>
          <w:tab w:val="left" w:pos="6400"/>
        </w:tabs>
        <w:adjustRightInd w:val="0"/>
        <w:snapToGrid w:val="0"/>
        <w:spacing w:line="312" w:lineRule="auto"/>
        <w:ind w:leftChars="150" w:left="735" w:hangingChars="200" w:hanging="420"/>
        <w:jc w:val="left"/>
        <w:rPr>
          <w:rFonts w:eastAsia="宋体"/>
        </w:rPr>
      </w:pPr>
      <w:r>
        <w:rPr>
          <w:rFonts w:eastAsia="宋体"/>
        </w:rPr>
        <w:tab/>
      </w:r>
      <w:r w:rsidR="00000000">
        <w:rPr>
          <w:rFonts w:eastAsia="宋体"/>
          <w:sz w:val="22"/>
        </w:rPr>
        <w:t>C</w:t>
      </w:r>
      <w:r w:rsidR="00000000">
        <w:rPr>
          <w:rFonts w:eastAsia="宋体"/>
          <w:sz w:val="22"/>
        </w:rPr>
        <w:t>．</w:t>
      </w:r>
      <w:r w:rsidR="00000000">
        <w:rPr>
          <w:rFonts w:eastAsia="宋体"/>
          <w:sz w:val="24"/>
          <w:szCs w:val="24"/>
        </w:rPr>
        <w:t>2</w:t>
      </w:r>
      <w:r w:rsidR="00000000">
        <w:rPr>
          <w:rFonts w:eastAsia="宋体"/>
          <w:i/>
          <w:iCs/>
          <w:sz w:val="24"/>
          <w:szCs w:val="24"/>
        </w:rPr>
        <w:t>h</w:t>
      </w:r>
      <w:r w:rsidR="00000000">
        <w:rPr>
          <w:rFonts w:eastAsia="宋体"/>
        </w:rPr>
        <w:tab/>
      </w:r>
      <w:r>
        <w:rPr>
          <w:rFonts w:eastAsia="宋体"/>
        </w:rPr>
        <w:tab/>
      </w:r>
      <w:r w:rsidR="00000000">
        <w:rPr>
          <w:rFonts w:eastAsia="宋体"/>
          <w:sz w:val="22"/>
        </w:rPr>
        <w:t>D</w:t>
      </w:r>
      <w:r w:rsidR="00000000">
        <w:rPr>
          <w:rFonts w:eastAsia="宋体"/>
          <w:sz w:val="22"/>
        </w:rPr>
        <w:t>．</w:t>
      </w:r>
      <w:r w:rsidR="00000000">
        <w:rPr>
          <w:rFonts w:eastAsia="宋体"/>
          <w:sz w:val="24"/>
          <w:szCs w:val="24"/>
        </w:rPr>
        <w:t>2</w:t>
      </w:r>
      <w:r w:rsidR="00000000">
        <w:rPr>
          <w:rFonts w:eastAsia="宋体" w:hint="eastAsia"/>
          <w:sz w:val="24"/>
          <w:szCs w:val="24"/>
        </w:rPr>
        <w:t>.</w:t>
      </w:r>
      <w:r w:rsidR="00000000">
        <w:rPr>
          <w:rFonts w:eastAsia="宋体"/>
          <w:sz w:val="24"/>
          <w:szCs w:val="24"/>
        </w:rPr>
        <w:t>5</w:t>
      </w:r>
      <w:r w:rsidR="00000000">
        <w:rPr>
          <w:rFonts w:eastAsia="宋体"/>
          <w:i/>
          <w:iCs/>
          <w:sz w:val="24"/>
          <w:szCs w:val="24"/>
        </w:rPr>
        <w:t>h</w:t>
      </w:r>
      <w:r w:rsidR="00000000">
        <w:rPr>
          <w:rFonts w:eastAsia="宋体"/>
        </w:rPr>
        <w:tab/>
      </w:r>
    </w:p>
    <w:p w14:paraId="07639C91"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【答案】</w:t>
      </w:r>
      <w:r>
        <w:rPr>
          <w:rFonts w:eastAsia="宋体"/>
          <w:sz w:val="22"/>
        </w:rPr>
        <w:t>B</w:t>
      </w:r>
    </w:p>
    <w:p w14:paraId="137A106A"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lastRenderedPageBreak/>
        <w:t>19</w:t>
      </w:r>
      <w:r>
        <w:rPr>
          <w:rFonts w:eastAsia="宋体" w:hint="eastAsia"/>
          <w:sz w:val="22"/>
        </w:rPr>
        <w:t>．</w:t>
      </w:r>
      <w:r>
        <w:rPr>
          <w:rFonts w:eastAsia="宋体"/>
          <w:sz w:val="22"/>
        </w:rPr>
        <w:t>（</w:t>
      </w:r>
      <w:r>
        <w:rPr>
          <w:rFonts w:eastAsia="宋体"/>
          <w:sz w:val="22"/>
        </w:rPr>
        <w:t>2008·</w:t>
      </w:r>
      <w:r>
        <w:rPr>
          <w:rFonts w:eastAsia="宋体"/>
          <w:sz w:val="22"/>
        </w:rPr>
        <w:t>全国卷</w:t>
      </w:r>
      <w:r>
        <w:rPr>
          <w:rFonts w:eastAsia="宋体"/>
          <w:sz w:val="22"/>
        </w:rPr>
        <w:t>II·19</w:t>
      </w:r>
      <w:r>
        <w:rPr>
          <w:rFonts w:eastAsia="宋体"/>
          <w:sz w:val="22"/>
        </w:rPr>
        <w:t>）</w:t>
      </w:r>
      <w:proofErr w:type="gramStart"/>
      <w:r>
        <w:rPr>
          <w:rFonts w:eastAsia="宋体"/>
          <w:sz w:val="22"/>
        </w:rPr>
        <w:t>一</w:t>
      </w:r>
      <w:proofErr w:type="gramEnd"/>
      <w:r>
        <w:rPr>
          <w:rFonts w:eastAsia="宋体"/>
          <w:sz w:val="22"/>
        </w:rPr>
        <w:t>平行板电容器的两个极板水平放置</w:t>
      </w:r>
      <w:r>
        <w:rPr>
          <w:rFonts w:eastAsia="宋体" w:hint="eastAsia"/>
          <w:sz w:val="22"/>
        </w:rPr>
        <w:t>，</w:t>
      </w:r>
      <w:r>
        <w:rPr>
          <w:rFonts w:eastAsia="宋体"/>
          <w:sz w:val="22"/>
        </w:rPr>
        <w:t>两极板间有一带电量不变的小油滴</w:t>
      </w:r>
      <w:r>
        <w:rPr>
          <w:rFonts w:eastAsia="宋体" w:hint="eastAsia"/>
          <w:sz w:val="22"/>
        </w:rPr>
        <w:t>，</w:t>
      </w:r>
      <w:r>
        <w:rPr>
          <w:rFonts w:eastAsia="宋体"/>
          <w:sz w:val="22"/>
        </w:rPr>
        <w:t>油滴在极板间运动时所受空气阻力的大小与其速率成正比．若两极板间电压为零</w:t>
      </w:r>
      <w:r>
        <w:rPr>
          <w:rFonts w:eastAsia="宋体" w:hint="eastAsia"/>
          <w:sz w:val="22"/>
        </w:rPr>
        <w:t>，</w:t>
      </w:r>
      <w:r>
        <w:rPr>
          <w:rFonts w:eastAsia="宋体"/>
          <w:sz w:val="22"/>
        </w:rPr>
        <w:t>经一段时间后</w:t>
      </w:r>
      <w:r>
        <w:rPr>
          <w:rFonts w:eastAsia="宋体" w:hint="eastAsia"/>
          <w:sz w:val="22"/>
        </w:rPr>
        <w:t>，</w:t>
      </w:r>
      <w:r>
        <w:rPr>
          <w:rFonts w:eastAsia="宋体"/>
          <w:sz w:val="22"/>
        </w:rPr>
        <w:t>油滴以速率</w:t>
      </w:r>
      <w:r>
        <w:rPr>
          <w:rFonts w:ascii="Book Antiqua" w:eastAsia="宋体" w:hAnsi="Book Antiqua"/>
          <w:i/>
          <w:color w:val="000000"/>
          <w:kern w:val="0"/>
          <w:sz w:val="22"/>
        </w:rPr>
        <w:t>v</w:t>
      </w:r>
      <w:r>
        <w:rPr>
          <w:rFonts w:eastAsia="宋体"/>
          <w:sz w:val="22"/>
        </w:rPr>
        <w:t>匀速下降；若两极板间的电压为</w:t>
      </w:r>
      <w:r>
        <w:rPr>
          <w:rFonts w:eastAsia="宋体"/>
          <w:i/>
          <w:sz w:val="22"/>
        </w:rPr>
        <w:t>U</w:t>
      </w:r>
      <w:r>
        <w:rPr>
          <w:rFonts w:eastAsia="宋体" w:hint="eastAsia"/>
          <w:sz w:val="22"/>
        </w:rPr>
        <w:t>，</w:t>
      </w:r>
      <w:r>
        <w:rPr>
          <w:rFonts w:eastAsia="宋体"/>
          <w:sz w:val="22"/>
        </w:rPr>
        <w:t>经一段时间后</w:t>
      </w:r>
      <w:r>
        <w:rPr>
          <w:rFonts w:eastAsia="宋体" w:hint="eastAsia"/>
          <w:sz w:val="22"/>
        </w:rPr>
        <w:t>，</w:t>
      </w:r>
      <w:r>
        <w:rPr>
          <w:rFonts w:eastAsia="宋体"/>
          <w:sz w:val="22"/>
        </w:rPr>
        <w:t>油滴以速率</w:t>
      </w:r>
      <w:r>
        <w:rPr>
          <w:rFonts w:ascii="Book Antiqua" w:eastAsia="宋体" w:hAnsi="Book Antiqua"/>
          <w:i/>
          <w:color w:val="000000"/>
          <w:kern w:val="0"/>
          <w:sz w:val="22"/>
        </w:rPr>
        <w:t>v</w:t>
      </w:r>
      <w:r>
        <w:rPr>
          <w:rFonts w:eastAsia="宋体"/>
          <w:sz w:val="22"/>
        </w:rPr>
        <w:t>匀速上升．若</w:t>
      </w:r>
      <w:r>
        <w:rPr>
          <w:rFonts w:eastAsia="宋体" w:hint="eastAsia"/>
          <w:sz w:val="22"/>
        </w:rPr>
        <w:tab/>
      </w:r>
      <w:r>
        <w:rPr>
          <w:rFonts w:eastAsia="宋体"/>
          <w:sz w:val="22"/>
        </w:rPr>
        <w:t>两极板间电压为﹣</w:t>
      </w:r>
      <w:r>
        <w:rPr>
          <w:rFonts w:eastAsia="宋体"/>
          <w:i/>
          <w:sz w:val="22"/>
        </w:rPr>
        <w:t>U</w:t>
      </w:r>
      <w:r>
        <w:rPr>
          <w:rFonts w:eastAsia="宋体" w:hint="eastAsia"/>
          <w:sz w:val="22"/>
        </w:rPr>
        <w:t>，</w:t>
      </w:r>
      <w:r>
        <w:rPr>
          <w:rFonts w:eastAsia="宋体"/>
          <w:sz w:val="22"/>
        </w:rPr>
        <w:t>油滴做匀速运动时速度的大小、方向将是</w:t>
      </w:r>
    </w:p>
    <w:p w14:paraId="4CD46CA7" w14:textId="77777777" w:rsidR="00D852D6" w:rsidRDefault="00000000">
      <w:pPr>
        <w:tabs>
          <w:tab w:val="left" w:pos="2300"/>
          <w:tab w:val="left" w:pos="4400"/>
          <w:tab w:val="left" w:pos="6400"/>
        </w:tabs>
        <w:adjustRightInd w:val="0"/>
        <w:snapToGrid w:val="0"/>
        <w:spacing w:line="312" w:lineRule="auto"/>
        <w:ind w:leftChars="150" w:left="755" w:hangingChars="200" w:hanging="440"/>
        <w:jc w:val="left"/>
        <w:rPr>
          <w:rFonts w:eastAsia="宋体"/>
        </w:rPr>
      </w:pPr>
      <w:r>
        <w:rPr>
          <w:rFonts w:eastAsia="宋体"/>
          <w:sz w:val="22"/>
        </w:rPr>
        <w:tab/>
        <w:t>A</w:t>
      </w:r>
      <w:r>
        <w:rPr>
          <w:rFonts w:eastAsia="宋体"/>
          <w:sz w:val="22"/>
        </w:rPr>
        <w:t>．</w:t>
      </w:r>
      <w:r>
        <w:rPr>
          <w:rFonts w:eastAsia="宋体"/>
          <w:sz w:val="24"/>
          <w:szCs w:val="24"/>
        </w:rPr>
        <w:t>2</w:t>
      </w:r>
      <w:r>
        <w:rPr>
          <w:rFonts w:ascii="Book Antiqua" w:eastAsia="宋体" w:hAnsi="Book Antiqua"/>
          <w:i/>
          <w:color w:val="000000"/>
          <w:kern w:val="0"/>
          <w:sz w:val="22"/>
        </w:rPr>
        <w:t>v</w:t>
      </w:r>
      <w:r>
        <w:rPr>
          <w:rFonts w:eastAsia="宋体"/>
          <w:sz w:val="24"/>
          <w:szCs w:val="24"/>
        </w:rPr>
        <w:t>、向下</w:t>
      </w:r>
      <w:r>
        <w:rPr>
          <w:rFonts w:eastAsia="宋体"/>
          <w:sz w:val="24"/>
          <w:szCs w:val="24"/>
        </w:rPr>
        <w:tab/>
      </w:r>
      <w:r>
        <w:rPr>
          <w:rFonts w:eastAsia="宋体" w:hint="eastAsia"/>
        </w:rPr>
        <w:t xml:space="preserve">     </w:t>
      </w:r>
      <w:r>
        <w:rPr>
          <w:rFonts w:eastAsia="宋体"/>
          <w:sz w:val="22"/>
        </w:rPr>
        <w:t>B</w:t>
      </w:r>
      <w:r>
        <w:rPr>
          <w:rFonts w:eastAsia="宋体"/>
          <w:sz w:val="22"/>
        </w:rPr>
        <w:t>．</w:t>
      </w:r>
      <w:r>
        <w:rPr>
          <w:rFonts w:eastAsia="宋体"/>
          <w:sz w:val="24"/>
          <w:szCs w:val="24"/>
        </w:rPr>
        <w:t>2</w:t>
      </w:r>
      <w:r>
        <w:rPr>
          <w:rFonts w:ascii="Book Antiqua" w:eastAsia="宋体" w:hAnsi="Book Antiqua"/>
          <w:i/>
          <w:color w:val="000000"/>
          <w:kern w:val="0"/>
          <w:sz w:val="22"/>
        </w:rPr>
        <w:t>v</w:t>
      </w:r>
      <w:r>
        <w:rPr>
          <w:rFonts w:eastAsia="宋体"/>
          <w:sz w:val="24"/>
          <w:szCs w:val="24"/>
        </w:rPr>
        <w:t>、向上</w:t>
      </w:r>
      <w:r>
        <w:rPr>
          <w:rFonts w:eastAsia="宋体"/>
        </w:rPr>
        <w:tab/>
      </w:r>
      <w:r>
        <w:rPr>
          <w:rFonts w:eastAsia="宋体" w:hint="eastAsia"/>
        </w:rPr>
        <w:t xml:space="preserve">   </w:t>
      </w:r>
      <w:r>
        <w:rPr>
          <w:rFonts w:eastAsia="宋体"/>
          <w:sz w:val="22"/>
        </w:rPr>
        <w:t>C</w:t>
      </w:r>
      <w:r>
        <w:rPr>
          <w:rFonts w:eastAsia="宋体"/>
          <w:sz w:val="22"/>
        </w:rPr>
        <w:t>．</w:t>
      </w:r>
      <w:r>
        <w:rPr>
          <w:rFonts w:eastAsia="宋体"/>
          <w:sz w:val="24"/>
          <w:szCs w:val="24"/>
        </w:rPr>
        <w:t>3</w:t>
      </w:r>
      <w:r>
        <w:rPr>
          <w:rFonts w:ascii="Book Antiqua" w:eastAsia="宋体" w:hAnsi="Book Antiqua"/>
          <w:i/>
          <w:color w:val="000000"/>
          <w:kern w:val="0"/>
          <w:sz w:val="22"/>
        </w:rPr>
        <w:t>v</w:t>
      </w:r>
      <w:r>
        <w:rPr>
          <w:rFonts w:eastAsia="宋体"/>
          <w:sz w:val="24"/>
          <w:szCs w:val="24"/>
        </w:rPr>
        <w:t>、向下</w:t>
      </w:r>
      <w:r>
        <w:rPr>
          <w:rFonts w:eastAsia="宋体"/>
        </w:rPr>
        <w:tab/>
      </w:r>
      <w:r>
        <w:rPr>
          <w:rFonts w:eastAsia="宋体"/>
          <w:sz w:val="22"/>
        </w:rPr>
        <w:t>D</w:t>
      </w:r>
      <w:r>
        <w:rPr>
          <w:rFonts w:eastAsia="宋体"/>
          <w:sz w:val="22"/>
        </w:rPr>
        <w:t>．</w:t>
      </w:r>
      <w:r>
        <w:rPr>
          <w:rFonts w:eastAsia="宋体"/>
          <w:sz w:val="24"/>
          <w:szCs w:val="24"/>
        </w:rPr>
        <w:t>3</w:t>
      </w:r>
      <w:r>
        <w:rPr>
          <w:rFonts w:ascii="Book Antiqua" w:eastAsia="宋体" w:hAnsi="Book Antiqua"/>
          <w:i/>
          <w:color w:val="000000"/>
          <w:kern w:val="0"/>
          <w:sz w:val="22"/>
        </w:rPr>
        <w:t>v</w:t>
      </w:r>
      <w:r>
        <w:rPr>
          <w:rFonts w:eastAsia="宋体"/>
          <w:sz w:val="24"/>
          <w:szCs w:val="24"/>
        </w:rPr>
        <w:t>、向上</w:t>
      </w:r>
      <w:r>
        <w:rPr>
          <w:rFonts w:eastAsia="宋体"/>
        </w:rPr>
        <w:tab/>
      </w:r>
    </w:p>
    <w:p w14:paraId="0C591AB6"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【答案】</w:t>
      </w:r>
      <w:r>
        <w:rPr>
          <w:rFonts w:eastAsia="宋体"/>
          <w:sz w:val="22"/>
        </w:rPr>
        <w:t>C</w:t>
      </w:r>
    </w:p>
    <w:p w14:paraId="51627C00"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20</w:t>
      </w:r>
      <w:r>
        <w:rPr>
          <w:rFonts w:eastAsia="宋体" w:hint="eastAsia"/>
          <w:sz w:val="22"/>
        </w:rPr>
        <w:t>．</w:t>
      </w:r>
      <w:r>
        <w:rPr>
          <w:rFonts w:eastAsia="宋体"/>
          <w:sz w:val="22"/>
        </w:rPr>
        <w:t>（</w:t>
      </w:r>
      <w:r>
        <w:rPr>
          <w:rFonts w:eastAsia="宋体"/>
          <w:sz w:val="22"/>
        </w:rPr>
        <w:t>2008·</w:t>
      </w:r>
      <w:r>
        <w:rPr>
          <w:rFonts w:eastAsia="宋体"/>
          <w:sz w:val="22"/>
        </w:rPr>
        <w:t>全国卷</w:t>
      </w:r>
      <w:r>
        <w:rPr>
          <w:rFonts w:eastAsia="宋体"/>
          <w:sz w:val="22"/>
        </w:rPr>
        <w:t>II·2</w:t>
      </w:r>
      <w:r>
        <w:rPr>
          <w:rFonts w:eastAsia="宋体" w:hint="eastAsia"/>
          <w:sz w:val="22"/>
        </w:rPr>
        <w:t>0</w:t>
      </w:r>
      <w:r>
        <w:rPr>
          <w:rFonts w:eastAsia="宋体"/>
          <w:sz w:val="22"/>
        </w:rPr>
        <w:t>）中子和质子结合成氘核时</w:t>
      </w:r>
      <w:r>
        <w:rPr>
          <w:rFonts w:eastAsia="宋体" w:hint="eastAsia"/>
          <w:sz w:val="22"/>
        </w:rPr>
        <w:t>，</w:t>
      </w:r>
      <w:r>
        <w:rPr>
          <w:rFonts w:eastAsia="宋体"/>
          <w:sz w:val="22"/>
        </w:rPr>
        <w:t>质量亏损为</w:t>
      </w:r>
      <w:r>
        <w:rPr>
          <w:rFonts w:eastAsia="宋体"/>
          <w:sz w:val="22"/>
        </w:rPr>
        <w:t>Δ</w:t>
      </w:r>
      <w:r>
        <w:rPr>
          <w:rFonts w:eastAsia="宋体"/>
          <w:i/>
          <w:iCs/>
          <w:sz w:val="22"/>
        </w:rPr>
        <w:t>m</w:t>
      </w:r>
      <w:r>
        <w:rPr>
          <w:rFonts w:eastAsia="宋体" w:hint="eastAsia"/>
          <w:sz w:val="22"/>
        </w:rPr>
        <w:t>，</w:t>
      </w:r>
      <w:r>
        <w:rPr>
          <w:rFonts w:eastAsia="宋体"/>
          <w:sz w:val="22"/>
        </w:rPr>
        <w:t>相应的能量</w:t>
      </w:r>
      <w:r>
        <w:rPr>
          <w:rFonts w:eastAsia="宋体"/>
          <w:sz w:val="22"/>
        </w:rPr>
        <w:t>Δ</w:t>
      </w:r>
      <w:r>
        <w:rPr>
          <w:rFonts w:eastAsia="宋体"/>
          <w:i/>
          <w:iCs/>
          <w:sz w:val="22"/>
        </w:rPr>
        <w:t>E=</w:t>
      </w:r>
      <w:r>
        <w:rPr>
          <w:rFonts w:eastAsia="宋体"/>
          <w:sz w:val="22"/>
        </w:rPr>
        <w:t>Δ</w:t>
      </w:r>
      <w:r>
        <w:rPr>
          <w:rFonts w:eastAsia="宋体"/>
          <w:i/>
          <w:iCs/>
          <w:sz w:val="22"/>
        </w:rPr>
        <w:t>m</w:t>
      </w:r>
      <w:r>
        <w:rPr>
          <w:rFonts w:eastAsia="宋体"/>
          <w:sz w:val="22"/>
        </w:rPr>
        <w:t>c</w:t>
      </w:r>
      <w:r>
        <w:rPr>
          <w:rFonts w:eastAsia="宋体"/>
          <w:i/>
          <w:iCs/>
          <w:sz w:val="22"/>
          <w:vertAlign w:val="superscript"/>
        </w:rPr>
        <w:t>2</w:t>
      </w:r>
      <w:r>
        <w:rPr>
          <w:rFonts w:eastAsia="宋体"/>
          <w:i/>
          <w:iCs/>
          <w:sz w:val="22"/>
        </w:rPr>
        <w:t>=</w:t>
      </w:r>
      <w:r>
        <w:rPr>
          <w:rFonts w:eastAsia="宋体"/>
          <w:sz w:val="22"/>
        </w:rPr>
        <w:t>2</w:t>
      </w:r>
      <w:r>
        <w:rPr>
          <w:rFonts w:eastAsia="宋体" w:hint="eastAsia"/>
          <w:sz w:val="22"/>
        </w:rPr>
        <w:t>.</w:t>
      </w:r>
      <w:r>
        <w:rPr>
          <w:rFonts w:eastAsia="宋体"/>
          <w:sz w:val="22"/>
        </w:rPr>
        <w:t>2MeV</w:t>
      </w:r>
      <w:r>
        <w:rPr>
          <w:rFonts w:eastAsia="宋体" w:hint="eastAsia"/>
          <w:sz w:val="22"/>
        </w:rPr>
        <w:tab/>
      </w:r>
      <w:r>
        <w:rPr>
          <w:rFonts w:eastAsia="宋体"/>
          <w:sz w:val="22"/>
        </w:rPr>
        <w:t>是氘核的结合能．下列说法中正确的是</w:t>
      </w:r>
    </w:p>
    <w:p w14:paraId="4A3BFB91"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ab/>
        <w:t>A</w:t>
      </w:r>
      <w:r>
        <w:rPr>
          <w:rFonts w:eastAsia="宋体"/>
          <w:sz w:val="22"/>
        </w:rPr>
        <w:t>．用能量小于</w:t>
      </w:r>
      <w:r>
        <w:rPr>
          <w:rFonts w:eastAsia="宋体"/>
          <w:sz w:val="22"/>
        </w:rPr>
        <w:t>2</w:t>
      </w:r>
      <w:r>
        <w:rPr>
          <w:rFonts w:eastAsia="宋体" w:hint="eastAsia"/>
          <w:sz w:val="22"/>
        </w:rPr>
        <w:t>.</w:t>
      </w:r>
      <w:r>
        <w:rPr>
          <w:rFonts w:eastAsia="宋体"/>
          <w:sz w:val="22"/>
        </w:rPr>
        <w:t>2MeV</w:t>
      </w:r>
      <w:r>
        <w:rPr>
          <w:rFonts w:eastAsia="宋体"/>
          <w:sz w:val="22"/>
        </w:rPr>
        <w:t>的光子照射静止氘核时</w:t>
      </w:r>
      <w:r>
        <w:rPr>
          <w:rFonts w:eastAsia="宋体" w:hint="eastAsia"/>
          <w:sz w:val="22"/>
        </w:rPr>
        <w:t>，</w:t>
      </w:r>
      <w:r>
        <w:rPr>
          <w:rFonts w:eastAsia="宋体"/>
          <w:sz w:val="22"/>
        </w:rPr>
        <w:t>氘核不</w:t>
      </w:r>
      <w:r>
        <w:rPr>
          <w:rFonts w:eastAsia="宋体" w:hint="eastAsia"/>
          <w:sz w:val="22"/>
        </w:rPr>
        <w:t>能</w:t>
      </w:r>
      <w:r>
        <w:rPr>
          <w:rFonts w:eastAsia="宋体"/>
          <w:sz w:val="22"/>
        </w:rPr>
        <w:t>分解为一个质子和一个中子</w:t>
      </w:r>
      <w:r>
        <w:rPr>
          <w:rFonts w:eastAsia="宋体"/>
          <w:sz w:val="22"/>
        </w:rPr>
        <w:tab/>
      </w:r>
    </w:p>
    <w:p w14:paraId="7A2ED545"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ab/>
        <w:t>B</w:t>
      </w:r>
      <w:r>
        <w:rPr>
          <w:rFonts w:eastAsia="宋体"/>
          <w:sz w:val="22"/>
        </w:rPr>
        <w:t>．用能量等于</w:t>
      </w:r>
      <w:r>
        <w:rPr>
          <w:rFonts w:eastAsia="宋体"/>
          <w:sz w:val="22"/>
        </w:rPr>
        <w:t>2</w:t>
      </w:r>
      <w:r>
        <w:rPr>
          <w:rFonts w:eastAsia="宋体" w:hint="eastAsia"/>
          <w:sz w:val="22"/>
        </w:rPr>
        <w:t>.</w:t>
      </w:r>
      <w:r>
        <w:rPr>
          <w:rFonts w:eastAsia="宋体"/>
          <w:sz w:val="22"/>
        </w:rPr>
        <w:t>2MeV</w:t>
      </w:r>
      <w:r>
        <w:rPr>
          <w:rFonts w:eastAsia="宋体"/>
          <w:sz w:val="22"/>
        </w:rPr>
        <w:t>的光子照射静止氘核时</w:t>
      </w:r>
      <w:r>
        <w:rPr>
          <w:rFonts w:eastAsia="宋体" w:hint="eastAsia"/>
          <w:sz w:val="22"/>
        </w:rPr>
        <w:t>，</w:t>
      </w:r>
      <w:r>
        <w:rPr>
          <w:rFonts w:eastAsia="宋体"/>
          <w:sz w:val="22"/>
        </w:rPr>
        <w:t>氘核可能分解为一个质子和一个中子</w:t>
      </w:r>
      <w:r>
        <w:rPr>
          <w:rFonts w:eastAsia="宋体" w:hint="eastAsia"/>
          <w:sz w:val="22"/>
        </w:rPr>
        <w:t>，</w:t>
      </w:r>
      <w:r>
        <w:rPr>
          <w:rFonts w:eastAsia="宋体"/>
          <w:sz w:val="22"/>
        </w:rPr>
        <w:t>它们的动能之和为零</w:t>
      </w:r>
      <w:r>
        <w:rPr>
          <w:rFonts w:eastAsia="宋体"/>
          <w:sz w:val="22"/>
        </w:rPr>
        <w:tab/>
      </w:r>
    </w:p>
    <w:p w14:paraId="71B8B1F9"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ab/>
        <w:t>C</w:t>
      </w:r>
      <w:r>
        <w:rPr>
          <w:rFonts w:eastAsia="宋体"/>
          <w:sz w:val="22"/>
        </w:rPr>
        <w:t>．用能量大于</w:t>
      </w:r>
      <w:r>
        <w:rPr>
          <w:rFonts w:eastAsia="宋体"/>
          <w:sz w:val="22"/>
        </w:rPr>
        <w:t>2</w:t>
      </w:r>
      <w:r>
        <w:rPr>
          <w:rFonts w:eastAsia="宋体" w:hint="eastAsia"/>
          <w:sz w:val="22"/>
        </w:rPr>
        <w:t>.</w:t>
      </w:r>
      <w:r>
        <w:rPr>
          <w:rFonts w:eastAsia="宋体"/>
          <w:sz w:val="22"/>
        </w:rPr>
        <w:t>2MeV</w:t>
      </w:r>
      <w:r>
        <w:rPr>
          <w:rFonts w:eastAsia="宋体"/>
          <w:sz w:val="22"/>
        </w:rPr>
        <w:t>的光子照射静止氘核时</w:t>
      </w:r>
      <w:r>
        <w:rPr>
          <w:rFonts w:eastAsia="宋体" w:hint="eastAsia"/>
          <w:sz w:val="22"/>
        </w:rPr>
        <w:t>，</w:t>
      </w:r>
      <w:r>
        <w:rPr>
          <w:rFonts w:eastAsia="宋体"/>
          <w:sz w:val="22"/>
        </w:rPr>
        <w:t>氘核可能分解为一个质子和一个中子</w:t>
      </w:r>
      <w:r>
        <w:rPr>
          <w:rFonts w:eastAsia="宋体" w:hint="eastAsia"/>
          <w:sz w:val="22"/>
        </w:rPr>
        <w:t>，</w:t>
      </w:r>
      <w:r>
        <w:rPr>
          <w:rFonts w:eastAsia="宋体"/>
          <w:sz w:val="22"/>
        </w:rPr>
        <w:t>它们的动能之和为零</w:t>
      </w:r>
      <w:r>
        <w:rPr>
          <w:rFonts w:eastAsia="宋体"/>
          <w:sz w:val="22"/>
        </w:rPr>
        <w:tab/>
      </w:r>
    </w:p>
    <w:p w14:paraId="55908BAD"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ab/>
        <w:t>D</w:t>
      </w:r>
      <w:r>
        <w:rPr>
          <w:rFonts w:eastAsia="宋体"/>
          <w:sz w:val="22"/>
        </w:rPr>
        <w:t>．用能量大于</w:t>
      </w:r>
      <w:r>
        <w:rPr>
          <w:rFonts w:eastAsia="宋体"/>
          <w:sz w:val="22"/>
        </w:rPr>
        <w:t>2</w:t>
      </w:r>
      <w:r>
        <w:rPr>
          <w:rFonts w:eastAsia="宋体" w:hint="eastAsia"/>
          <w:sz w:val="22"/>
        </w:rPr>
        <w:t>.</w:t>
      </w:r>
      <w:r>
        <w:rPr>
          <w:rFonts w:eastAsia="宋体"/>
          <w:sz w:val="22"/>
        </w:rPr>
        <w:t>2MeV</w:t>
      </w:r>
      <w:r>
        <w:rPr>
          <w:rFonts w:eastAsia="宋体"/>
          <w:sz w:val="22"/>
        </w:rPr>
        <w:t>的光子照射静止氘核时</w:t>
      </w:r>
      <w:r>
        <w:rPr>
          <w:rFonts w:eastAsia="宋体" w:hint="eastAsia"/>
          <w:sz w:val="22"/>
        </w:rPr>
        <w:t>，</w:t>
      </w:r>
      <w:r>
        <w:rPr>
          <w:rFonts w:eastAsia="宋体"/>
          <w:sz w:val="22"/>
        </w:rPr>
        <w:t>氘核可能分解为一个质子和一个中子</w:t>
      </w:r>
      <w:r>
        <w:rPr>
          <w:rFonts w:eastAsia="宋体" w:hint="eastAsia"/>
          <w:sz w:val="22"/>
        </w:rPr>
        <w:t>，</w:t>
      </w:r>
      <w:r>
        <w:rPr>
          <w:rFonts w:eastAsia="宋体"/>
          <w:sz w:val="22"/>
        </w:rPr>
        <w:t>它们的动能之和不为零</w:t>
      </w:r>
      <w:r>
        <w:rPr>
          <w:rFonts w:eastAsia="宋体"/>
          <w:sz w:val="22"/>
        </w:rPr>
        <w:tab/>
      </w:r>
    </w:p>
    <w:p w14:paraId="254B4D2E"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【答案】</w:t>
      </w:r>
      <w:r>
        <w:rPr>
          <w:rFonts w:eastAsia="宋体"/>
          <w:sz w:val="22"/>
        </w:rPr>
        <w:t>AD</w:t>
      </w:r>
    </w:p>
    <w:p w14:paraId="54DCB5AD" w14:textId="662EA7BA" w:rsidR="00D852D6" w:rsidRDefault="001153F3">
      <w:pPr>
        <w:adjustRightInd w:val="0"/>
        <w:snapToGrid w:val="0"/>
        <w:spacing w:line="312" w:lineRule="auto"/>
        <w:ind w:leftChars="150" w:left="735" w:hangingChars="200" w:hanging="420"/>
        <w:jc w:val="left"/>
        <w:rPr>
          <w:rFonts w:eastAsia="宋体"/>
          <w:sz w:val="22"/>
        </w:rPr>
      </w:pPr>
      <w:r>
        <w:rPr>
          <w:noProof/>
        </w:rPr>
        <w:drawing>
          <wp:anchor distT="0" distB="0" distL="114300" distR="114300" simplePos="0" relativeHeight="251673600" behindDoc="0" locked="0" layoutInCell="1" allowOverlap="1" wp14:anchorId="3BBFD15B" wp14:editId="6128681A">
            <wp:simplePos x="0" y="0"/>
            <wp:positionH relativeFrom="column">
              <wp:posOffset>4595667</wp:posOffset>
            </wp:positionH>
            <wp:positionV relativeFrom="paragraph">
              <wp:posOffset>111100</wp:posOffset>
            </wp:positionV>
            <wp:extent cx="1295400" cy="1295400"/>
            <wp:effectExtent l="0" t="0" r="0" b="0"/>
            <wp:wrapSquare wrapText="bothSides"/>
            <wp:docPr id="20"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8.jpeg"/>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295400" cy="1295400"/>
                    </a:xfrm>
                    <a:prstGeom prst="rect">
                      <a:avLst/>
                    </a:prstGeom>
                  </pic:spPr>
                </pic:pic>
              </a:graphicData>
            </a:graphic>
          </wp:anchor>
        </w:drawing>
      </w:r>
      <w:r w:rsidR="00000000">
        <w:rPr>
          <w:rFonts w:eastAsia="宋体"/>
          <w:sz w:val="22"/>
        </w:rPr>
        <w:t>21</w:t>
      </w:r>
      <w:r w:rsidR="00000000">
        <w:rPr>
          <w:rFonts w:eastAsia="宋体" w:hint="eastAsia"/>
          <w:sz w:val="22"/>
        </w:rPr>
        <w:t>．</w:t>
      </w:r>
      <w:r w:rsidR="00000000">
        <w:rPr>
          <w:rFonts w:eastAsia="宋体"/>
          <w:sz w:val="22"/>
        </w:rPr>
        <w:t>（</w:t>
      </w:r>
      <w:r w:rsidR="00000000">
        <w:rPr>
          <w:rFonts w:eastAsia="宋体"/>
          <w:sz w:val="22"/>
        </w:rPr>
        <w:t>2008·</w:t>
      </w:r>
      <w:r w:rsidR="00000000">
        <w:rPr>
          <w:rFonts w:eastAsia="宋体"/>
          <w:sz w:val="22"/>
        </w:rPr>
        <w:t>全国卷</w:t>
      </w:r>
      <w:r w:rsidR="00000000">
        <w:rPr>
          <w:rFonts w:eastAsia="宋体"/>
          <w:sz w:val="22"/>
        </w:rPr>
        <w:t>II·21</w:t>
      </w:r>
      <w:r w:rsidR="00000000">
        <w:rPr>
          <w:rFonts w:eastAsia="宋体"/>
          <w:sz w:val="22"/>
        </w:rPr>
        <w:t>）如图</w:t>
      </w:r>
      <w:r w:rsidR="00000000">
        <w:rPr>
          <w:rFonts w:eastAsia="宋体" w:hint="eastAsia"/>
          <w:sz w:val="22"/>
        </w:rPr>
        <w:t>，</w:t>
      </w:r>
      <w:r w:rsidR="00000000">
        <w:rPr>
          <w:rFonts w:eastAsia="宋体"/>
          <w:sz w:val="22"/>
        </w:rPr>
        <w:t>一个边长为</w:t>
      </w:r>
      <w:r w:rsidR="00000000">
        <w:rPr>
          <w:rFonts w:eastAsia="宋体"/>
          <w:i/>
          <w:iCs/>
          <w:sz w:val="22"/>
        </w:rPr>
        <w:t>l</w:t>
      </w:r>
      <w:r w:rsidR="00000000">
        <w:rPr>
          <w:rFonts w:eastAsia="宋体"/>
          <w:sz w:val="22"/>
        </w:rPr>
        <w:t>的正方形虚线框内有垂直于纸面</w:t>
      </w:r>
      <w:r w:rsidR="00000000">
        <w:rPr>
          <w:rFonts w:eastAsia="宋体" w:hint="eastAsia"/>
          <w:sz w:val="22"/>
        </w:rPr>
        <w:tab/>
      </w:r>
      <w:r w:rsidR="00000000">
        <w:rPr>
          <w:rFonts w:eastAsia="宋体"/>
          <w:sz w:val="22"/>
        </w:rPr>
        <w:t>向里的匀强磁场；一个边长也为</w:t>
      </w:r>
      <w:r w:rsidR="00000000">
        <w:rPr>
          <w:rFonts w:eastAsia="宋体"/>
          <w:i/>
          <w:iCs/>
          <w:sz w:val="22"/>
        </w:rPr>
        <w:t>l</w:t>
      </w:r>
      <w:r w:rsidR="00000000">
        <w:rPr>
          <w:rFonts w:eastAsia="宋体"/>
          <w:sz w:val="22"/>
        </w:rPr>
        <w:t>的正方形导线框所在平面与磁场方向垂直</w:t>
      </w:r>
      <w:r w:rsidR="00000000">
        <w:rPr>
          <w:rFonts w:eastAsia="宋体" w:hint="eastAsia"/>
          <w:sz w:val="22"/>
        </w:rPr>
        <w:t>，</w:t>
      </w:r>
      <w:r w:rsidR="00000000">
        <w:rPr>
          <w:rFonts w:eastAsia="宋体"/>
          <w:sz w:val="22"/>
        </w:rPr>
        <w:t>虚线框的对角线</w:t>
      </w:r>
      <w:r w:rsidR="00000000">
        <w:rPr>
          <w:rFonts w:eastAsia="宋体"/>
          <w:i/>
          <w:iCs/>
          <w:sz w:val="22"/>
        </w:rPr>
        <w:t>ab</w:t>
      </w:r>
      <w:r w:rsidR="00000000">
        <w:rPr>
          <w:rFonts w:eastAsia="宋体"/>
          <w:sz w:val="22"/>
        </w:rPr>
        <w:t>与导线框的一条边垂直</w:t>
      </w:r>
      <w:r w:rsidR="00000000">
        <w:rPr>
          <w:rFonts w:eastAsia="宋体" w:hint="eastAsia"/>
          <w:sz w:val="22"/>
        </w:rPr>
        <w:t>，</w:t>
      </w:r>
      <w:r w:rsidR="00000000">
        <w:rPr>
          <w:rFonts w:eastAsia="宋体"/>
          <w:i/>
          <w:iCs/>
          <w:sz w:val="22"/>
        </w:rPr>
        <w:t>ba</w:t>
      </w:r>
      <w:r w:rsidR="00000000">
        <w:rPr>
          <w:rFonts w:eastAsia="宋体"/>
          <w:sz w:val="22"/>
        </w:rPr>
        <w:t>的延长线平分导线框．在</w:t>
      </w:r>
      <w:r w:rsidR="00000000">
        <w:rPr>
          <w:rFonts w:eastAsia="宋体"/>
          <w:i/>
          <w:iCs/>
          <w:sz w:val="22"/>
        </w:rPr>
        <w:t>t</w:t>
      </w:r>
      <w:r w:rsidR="00000000">
        <w:rPr>
          <w:rFonts w:eastAsia="宋体"/>
          <w:sz w:val="22"/>
        </w:rPr>
        <w:t>=0</w:t>
      </w:r>
      <w:r w:rsidR="00000000">
        <w:rPr>
          <w:rFonts w:eastAsia="宋体"/>
          <w:sz w:val="22"/>
        </w:rPr>
        <w:t>时</w:t>
      </w:r>
      <w:r w:rsidR="00000000">
        <w:rPr>
          <w:rFonts w:eastAsia="宋体" w:hint="eastAsia"/>
          <w:sz w:val="22"/>
        </w:rPr>
        <w:t>，</w:t>
      </w:r>
      <w:r w:rsidR="00000000">
        <w:rPr>
          <w:rFonts w:eastAsia="宋体"/>
          <w:sz w:val="22"/>
        </w:rPr>
        <w:t>使导线框从图示位置开始以恒定速度沿</w:t>
      </w:r>
      <w:r w:rsidR="00000000">
        <w:rPr>
          <w:rFonts w:eastAsia="宋体"/>
          <w:i/>
          <w:iCs/>
          <w:sz w:val="22"/>
        </w:rPr>
        <w:t>ab</w:t>
      </w:r>
      <w:r w:rsidR="00000000">
        <w:rPr>
          <w:rFonts w:eastAsia="宋体"/>
          <w:sz w:val="22"/>
        </w:rPr>
        <w:t>方向移动</w:t>
      </w:r>
      <w:r w:rsidR="00000000">
        <w:rPr>
          <w:rFonts w:eastAsia="宋体" w:hint="eastAsia"/>
          <w:sz w:val="22"/>
        </w:rPr>
        <w:t>，</w:t>
      </w:r>
      <w:r w:rsidR="00000000">
        <w:rPr>
          <w:rFonts w:eastAsia="宋体"/>
          <w:sz w:val="22"/>
        </w:rPr>
        <w:t>直到整个导线框离开磁场区域．以</w:t>
      </w:r>
      <w:r w:rsidR="00000000">
        <w:rPr>
          <w:rFonts w:eastAsia="宋体"/>
          <w:i/>
          <w:iCs/>
          <w:sz w:val="22"/>
        </w:rPr>
        <w:t>i</w:t>
      </w:r>
      <w:r w:rsidR="00000000">
        <w:rPr>
          <w:rFonts w:eastAsia="宋体"/>
          <w:sz w:val="22"/>
        </w:rPr>
        <w:t>表示导线框中感应电流的强度</w:t>
      </w:r>
      <w:r w:rsidR="00000000">
        <w:rPr>
          <w:rFonts w:eastAsia="宋体" w:hint="eastAsia"/>
          <w:sz w:val="22"/>
        </w:rPr>
        <w:t>，</w:t>
      </w:r>
      <w:r w:rsidR="00000000">
        <w:rPr>
          <w:rFonts w:eastAsia="宋体"/>
          <w:sz w:val="22"/>
        </w:rPr>
        <w:t>取逆时针方向为正．下列表示</w:t>
      </w:r>
      <w:r w:rsidR="00000000">
        <w:rPr>
          <w:rFonts w:eastAsia="宋体"/>
          <w:i/>
          <w:iCs/>
          <w:sz w:val="22"/>
        </w:rPr>
        <w:t>i</w:t>
      </w:r>
      <w:r w:rsidR="00000000">
        <w:rPr>
          <w:rFonts w:eastAsia="宋体"/>
          <w:sz w:val="22"/>
        </w:rPr>
        <w:t>﹣</w:t>
      </w:r>
      <w:r w:rsidR="00000000">
        <w:rPr>
          <w:rFonts w:eastAsia="宋体"/>
          <w:i/>
          <w:iCs/>
          <w:sz w:val="22"/>
        </w:rPr>
        <w:t>t</w:t>
      </w:r>
      <w:r w:rsidR="00000000">
        <w:rPr>
          <w:rFonts w:eastAsia="宋体"/>
          <w:sz w:val="22"/>
        </w:rPr>
        <w:t>关系的图示中</w:t>
      </w:r>
      <w:r w:rsidR="00000000">
        <w:rPr>
          <w:rFonts w:eastAsia="宋体" w:hint="eastAsia"/>
          <w:sz w:val="22"/>
        </w:rPr>
        <w:t>，</w:t>
      </w:r>
      <w:r w:rsidR="00000000">
        <w:rPr>
          <w:rFonts w:eastAsia="宋体"/>
          <w:sz w:val="22"/>
        </w:rPr>
        <w:t>可能正确的是</w:t>
      </w:r>
    </w:p>
    <w:p w14:paraId="32329121" w14:textId="77777777" w:rsidR="00D852D6" w:rsidRDefault="00000000">
      <w:pPr>
        <w:tabs>
          <w:tab w:val="left" w:pos="4400"/>
        </w:tabs>
        <w:adjustRightInd w:val="0"/>
        <w:snapToGrid w:val="0"/>
        <w:spacing w:line="312" w:lineRule="auto"/>
        <w:ind w:leftChars="150" w:left="755" w:hangingChars="200" w:hanging="440"/>
        <w:jc w:val="left"/>
        <w:rPr>
          <w:rFonts w:eastAsia="宋体"/>
          <w:sz w:val="22"/>
        </w:rPr>
      </w:pPr>
      <w:r>
        <w:rPr>
          <w:noProof/>
          <w:sz w:val="22"/>
        </w:rPr>
        <mc:AlternateContent>
          <mc:Choice Requires="wpg">
            <w:drawing>
              <wp:anchor distT="0" distB="0" distL="114300" distR="114300" simplePos="0" relativeHeight="251669504" behindDoc="0" locked="0" layoutInCell="1" allowOverlap="1" wp14:anchorId="7DA05942" wp14:editId="0B8D441F">
                <wp:simplePos x="0" y="0"/>
                <wp:positionH relativeFrom="column">
                  <wp:posOffset>324485</wp:posOffset>
                </wp:positionH>
                <wp:positionV relativeFrom="paragraph">
                  <wp:posOffset>126365</wp:posOffset>
                </wp:positionV>
                <wp:extent cx="5458460" cy="1275715"/>
                <wp:effectExtent l="0" t="0" r="8890" b="0"/>
                <wp:wrapNone/>
                <wp:docPr id="3" name="组合 3"/>
                <wp:cNvGraphicFramePr/>
                <a:graphic xmlns:a="http://schemas.openxmlformats.org/drawingml/2006/main">
                  <a:graphicData uri="http://schemas.microsoft.com/office/word/2010/wordprocessingGroup">
                    <wpg:wgp>
                      <wpg:cNvGrpSpPr/>
                      <wpg:grpSpPr>
                        <a:xfrm>
                          <a:off x="0" y="0"/>
                          <a:ext cx="5458460" cy="1275715"/>
                          <a:chOff x="7617" y="23802"/>
                          <a:chExt cx="8596" cy="2009"/>
                        </a:xfrm>
                      </wpg:grpSpPr>
                      <wpg:grpSp>
                        <wpg:cNvPr id="1" name="组合 4"/>
                        <wpg:cNvGrpSpPr/>
                        <wpg:grpSpPr>
                          <a:xfrm>
                            <a:off x="7617" y="23802"/>
                            <a:ext cx="8597" cy="1472"/>
                            <a:chOff x="0" y="0"/>
                            <a:chExt cx="5459046" cy="934720"/>
                          </a:xfrm>
                        </wpg:grpSpPr>
                        <pic:pic xmlns:pic="http://schemas.openxmlformats.org/drawingml/2006/picture">
                          <pic:nvPicPr>
                            <pic:cNvPr id="412856635" name="image9.jpe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a:xfrm>
                              <a:off x="0" y="0"/>
                              <a:ext cx="1152525" cy="934720"/>
                            </a:xfrm>
                            <a:prstGeom prst="rect">
                              <a:avLst/>
                            </a:prstGeom>
                            <a:noFill/>
                            <a:ln>
                              <a:noFill/>
                            </a:ln>
                          </pic:spPr>
                        </pic:pic>
                        <pic:pic xmlns:pic="http://schemas.openxmlformats.org/drawingml/2006/picture">
                          <pic:nvPicPr>
                            <pic:cNvPr id="1330553815" name="image10.jpe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a:xfrm>
                              <a:off x="1403893" y="0"/>
                              <a:ext cx="1186180" cy="934720"/>
                            </a:xfrm>
                            <a:prstGeom prst="rect">
                              <a:avLst/>
                            </a:prstGeom>
                            <a:noFill/>
                            <a:ln>
                              <a:noFill/>
                            </a:ln>
                          </pic:spPr>
                        </pic:pic>
                        <pic:pic xmlns:pic="http://schemas.openxmlformats.org/drawingml/2006/picture">
                          <pic:nvPicPr>
                            <pic:cNvPr id="427254549" name="image11.jpeg"/>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a:xfrm>
                              <a:off x="2838380" y="0"/>
                              <a:ext cx="1186180" cy="934720"/>
                            </a:xfrm>
                            <a:prstGeom prst="rect">
                              <a:avLst/>
                            </a:prstGeom>
                            <a:noFill/>
                            <a:ln>
                              <a:noFill/>
                            </a:ln>
                          </pic:spPr>
                        </pic:pic>
                        <pic:pic xmlns:pic="http://schemas.openxmlformats.org/drawingml/2006/picture">
                          <pic:nvPicPr>
                            <pic:cNvPr id="885885534" name="image12.jpeg"/>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a:xfrm>
                              <a:off x="4272866" y="0"/>
                              <a:ext cx="1186180" cy="934720"/>
                            </a:xfrm>
                            <a:prstGeom prst="rect">
                              <a:avLst/>
                            </a:prstGeom>
                            <a:noFill/>
                            <a:ln>
                              <a:noFill/>
                            </a:ln>
                          </pic:spPr>
                        </pic:pic>
                      </wpg:grpSp>
                      <wps:wsp>
                        <wps:cNvPr id="4" name="文本框 1"/>
                        <wps:cNvSpPr txBox="1"/>
                        <wps:spPr>
                          <a:xfrm>
                            <a:off x="7620" y="25377"/>
                            <a:ext cx="8580" cy="435"/>
                          </a:xfrm>
                          <a:prstGeom prst="rect">
                            <a:avLst/>
                          </a:prstGeom>
                          <a:ln w="12700" cap="flat" cmpd="sng" algn="ctr">
                            <a:noFill/>
                            <a:prstDash val="dash"/>
                            <a:miter lim="800000"/>
                          </a:ln>
                        </wps:spPr>
                        <wps:style>
                          <a:lnRef idx="0">
                            <a:schemeClr val="accent1"/>
                          </a:lnRef>
                          <a:fillRef idx="0">
                            <a:srgbClr val="FFFFFF"/>
                          </a:fillRef>
                          <a:effectRef idx="0">
                            <a:srgbClr val="FFFFFF"/>
                          </a:effectRef>
                          <a:fontRef idx="minor">
                            <a:schemeClr val="tx1"/>
                          </a:fontRef>
                        </wps:style>
                        <wps:txbx>
                          <w:txbxContent>
                            <w:p w14:paraId="7FEC6F89" w14:textId="77777777" w:rsidR="00D852D6" w:rsidRDefault="00000000">
                              <w:pPr>
                                <w:ind w:firstLineChars="300" w:firstLine="630"/>
                              </w:pPr>
                              <w:r>
                                <w:rPr>
                                  <w:rFonts w:hint="eastAsia"/>
                                </w:rPr>
                                <w:t xml:space="preserve">A                   B                     C                    D            </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xmlns:wpsCustomData="http://www.wps.cn/officeDocument/2013/wpsCustomData">
            <w:pict>
              <v:group id="_x0000_s1026" o:spid="_x0000_s1026" o:spt="203" style="position:absolute;left:0pt;margin-left:25.55pt;margin-top:9.95pt;height:100.45pt;width:429.8pt;z-index:251669504;mso-width-relative:page;mso-height-relative:page;" coordorigin="7617,23802" coordsize="8596,2009" o:gfxdata="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">
                <o:lock v:ext="edit" aspectratio="f"/>
                <v:group id="组合 4" o:spid="_x0000_s1026" o:spt="203" style="position:absolute;left:7617;top:23802;height:1472;width:8597;" coordsize="5459046,934720"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shape id="image9.jpeg" o:spid="_x0000_s1026" o:spt="75" type="#_x0000_t75" style="position:absolute;left:0;top:0;height:934720;width:1152525;" filled="f" o:preferrelative="t" stroked="f" coordsize="21600,21600" o:gfxdata="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P2qQM8QAAADiAAAADwAAAAAAAAABACAAAAAiAAAAZHJzL2Rvd25yZXYueG1sUEsBAhQAFAAAAAgA&#10;h07iQDMvBZ47AAAAOQAAABAAAAAAAAAAAQAgAAAAEwEAAGRycy9zaGFwZXhtbC54bWxQSwUGAAAA&#10;AAYABgBbAQAAvQMAAAAA&#10;">
                    <v:fill on="f" focussize="0,0"/>
                    <v:stroke on="f"/>
                    <v:imagedata r:id="rId14" o:title=""/>
                    <o:lock v:ext="edit" aspectratio="t"/>
                  </v:shape>
                  <v:shape id="image10.jpeg" o:spid="_x0000_s1026" o:spt="75" type="#_x0000_t75" style="position:absolute;left:1403893;top:0;height:934720;width:1186180;" filled="f" o:preferrelative="t" stroked="f" coordsize="21600,21600" o:gfxdata="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9HzLL&#10;wAAAAOMAAAAPAAAAAAAAAAEAIAAAACIAAABkcnMvZG93bnJldi54bWxQSwECFAAUAAAACACHTuJA&#10;My8FnjsAAAA5AAAAEAAAAAAAAAABACAAAAAPAQAAZHJzL3NoYXBleG1sLnhtbFBLBQYAAAAABgAG&#10;AFsBAAC5AwAAAAA=&#10;">
                    <v:fill on="f" focussize="0,0"/>
                    <v:stroke on="f"/>
                    <v:imagedata r:id="rId15" o:title=""/>
                    <o:lock v:ext="edit" aspectratio="t"/>
                  </v:shape>
                  <v:shape id="image11.jpeg" o:spid="_x0000_s1026" o:spt="75" type="#_x0000_t75" style="position:absolute;left:2838380;top:0;height:934720;width:1186180;" filled="f" o:preferrelative="t" stroked="f" coordsize="21600,21600" o:gfxdata="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Fc1&#10;8CfCAAAA4gAAAA8AAAAAAAAAAQAgAAAAIgAAAGRycy9kb3ducmV2LnhtbFBLAQIUABQAAAAIAIdO&#10;4kAzLwWeOwAAADkAAAAQAAAAAAAAAAEAIAAAABEBAABkcnMvc2hhcGV4bWwueG1sUEsFBgAAAAAG&#10;AAYAWwEAALsDAAAAAA==&#10;">
                    <v:fill on="f" focussize="0,0"/>
                    <v:stroke on="f"/>
                    <v:imagedata r:id="rId16" o:title=""/>
                    <o:lock v:ext="edit" aspectratio="t"/>
                  </v:shape>
                  <v:shape id="image12.jpeg" o:spid="_x0000_s1026" o:spt="75" type="#_x0000_t75" style="position:absolute;left:4272866;top:0;height:934720;width:1186180;" filled="f" o:preferrelative="t" stroked="f" coordsize="21600,21600" o:gfxdata="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Gvz&#10;hyDCAAAA4gAAAA8AAAAAAAAAAQAgAAAAIgAAAGRycy9kb3ducmV2LnhtbFBLAQIUABQAAAAIAIdO&#10;4kAzLwWeOwAAADkAAAAQAAAAAAAAAAEAIAAAABEBAABkcnMvc2hhcGV4bWwueG1sUEsFBgAAAAAG&#10;AAYAWwEAALsDAAAAAA==&#10;">
                    <v:fill on="f" focussize="0,0"/>
                    <v:stroke on="f"/>
                    <v:imagedata r:id="rId17" o:title=""/>
                    <o:lock v:ext="edit" aspectratio="t"/>
                  </v:shape>
                </v:group>
                <v:shape id="文本框 1" o:spid="_x0000_s1026" o:spt="202" type="#_x0000_t202" style="position:absolute;left:7620;top:25377;height:435;width:8580;" filled="f" stroked="f" coordsize="21600,21600" o:gfxdata="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AzV2XugAAANoA&#10;AAAPAAAAAAAAAAEAIAAAACIAAABkcnMvZG93bnJldi54bWxQSwECFAAUAAAACACHTuJAMy8FnjsA&#10;AAA5AAAAEAAAAAAAAAABACAAAAAJAQAAZHJzL3NoYXBleG1sLnhtbFBLBQYAAAAABgAGAFsBAACz&#10;AwAAAAA=&#10;">
                  <v:fill on="f" focussize="0,0"/>
                  <v:stroke on="f" weight="1pt" miterlimit="8" joinstyle="miter" dashstyle="dash"/>
                  <v:imagedata o:title=""/>
                  <o:lock v:ext="edit" aspectratio="f"/>
                  <v:textbox>
                    <w:txbxContent>
                      <w:p w14:paraId="725DC00D">
                        <w:pPr>
                          <w:ind w:firstLine="630" w:firstLineChars="300"/>
                          <w:rPr>
                            <w:rFonts w:hint="default" w:eastAsia="等线"/>
                            <w:lang w:val="en-US" w:eastAsia="zh-CN"/>
                          </w:rPr>
                        </w:pPr>
                        <w:r>
                          <w:rPr>
                            <w:rFonts w:hint="eastAsia"/>
                            <w:lang w:val="en-US" w:eastAsia="zh-CN"/>
                          </w:rPr>
                          <w:t xml:space="preserve">A                   B                     C                    D            </w:t>
                        </w:r>
                      </w:p>
                    </w:txbxContent>
                  </v:textbox>
                </v:shape>
              </v:group>
            </w:pict>
          </mc:Fallback>
        </mc:AlternateContent>
      </w:r>
      <w:r>
        <w:rPr>
          <w:rFonts w:eastAsia="宋体"/>
          <w:sz w:val="22"/>
        </w:rPr>
        <w:tab/>
      </w:r>
      <w:r>
        <w:rPr>
          <w:rFonts w:eastAsia="宋体" w:hint="eastAsia"/>
          <w:sz w:val="22"/>
        </w:rPr>
        <w:t xml:space="preserve">      </w:t>
      </w:r>
    </w:p>
    <w:p w14:paraId="58F66C50" w14:textId="77777777" w:rsidR="00D852D6" w:rsidRDefault="00D852D6">
      <w:pPr>
        <w:tabs>
          <w:tab w:val="left" w:pos="4400"/>
        </w:tabs>
        <w:adjustRightInd w:val="0"/>
        <w:snapToGrid w:val="0"/>
        <w:spacing w:line="312" w:lineRule="auto"/>
        <w:ind w:leftChars="150" w:left="755" w:hangingChars="200" w:hanging="440"/>
        <w:jc w:val="left"/>
        <w:rPr>
          <w:rFonts w:eastAsia="宋体"/>
          <w:sz w:val="22"/>
        </w:rPr>
      </w:pPr>
    </w:p>
    <w:p w14:paraId="00A6244A" w14:textId="77777777" w:rsidR="00D852D6" w:rsidRDefault="00D852D6">
      <w:pPr>
        <w:tabs>
          <w:tab w:val="left" w:pos="4400"/>
        </w:tabs>
        <w:adjustRightInd w:val="0"/>
        <w:snapToGrid w:val="0"/>
        <w:spacing w:line="312" w:lineRule="auto"/>
        <w:ind w:leftChars="150" w:left="755" w:hangingChars="200" w:hanging="440"/>
        <w:jc w:val="left"/>
        <w:rPr>
          <w:rFonts w:eastAsia="宋体"/>
          <w:sz w:val="22"/>
        </w:rPr>
      </w:pPr>
    </w:p>
    <w:p w14:paraId="00CADB97" w14:textId="77777777" w:rsidR="00D852D6" w:rsidRDefault="00D852D6">
      <w:pPr>
        <w:tabs>
          <w:tab w:val="left" w:pos="4400"/>
        </w:tabs>
        <w:adjustRightInd w:val="0"/>
        <w:snapToGrid w:val="0"/>
        <w:spacing w:line="312" w:lineRule="auto"/>
        <w:ind w:leftChars="150" w:left="755" w:hangingChars="200" w:hanging="440"/>
        <w:jc w:val="left"/>
        <w:rPr>
          <w:rFonts w:eastAsia="宋体"/>
          <w:sz w:val="22"/>
        </w:rPr>
      </w:pPr>
    </w:p>
    <w:p w14:paraId="0156E5E2" w14:textId="77777777" w:rsidR="00D852D6" w:rsidRDefault="00D852D6">
      <w:pPr>
        <w:tabs>
          <w:tab w:val="left" w:pos="4400"/>
        </w:tabs>
        <w:adjustRightInd w:val="0"/>
        <w:snapToGrid w:val="0"/>
        <w:spacing w:line="312" w:lineRule="auto"/>
        <w:ind w:leftChars="150" w:left="755" w:hangingChars="200" w:hanging="440"/>
        <w:jc w:val="left"/>
        <w:rPr>
          <w:rFonts w:eastAsia="宋体"/>
          <w:sz w:val="22"/>
        </w:rPr>
      </w:pPr>
    </w:p>
    <w:p w14:paraId="7DBDCCA6" w14:textId="77777777" w:rsidR="00D852D6" w:rsidRDefault="00000000">
      <w:pPr>
        <w:tabs>
          <w:tab w:val="left" w:pos="4400"/>
        </w:tabs>
        <w:adjustRightInd w:val="0"/>
        <w:snapToGrid w:val="0"/>
        <w:spacing w:line="312" w:lineRule="auto"/>
        <w:ind w:leftChars="150" w:left="755" w:hangingChars="200" w:hanging="440"/>
        <w:jc w:val="left"/>
        <w:rPr>
          <w:rFonts w:eastAsia="宋体"/>
        </w:rPr>
      </w:pPr>
      <w:r>
        <w:rPr>
          <w:rFonts w:eastAsia="宋体" w:hint="eastAsia"/>
          <w:sz w:val="22"/>
        </w:rPr>
        <w:t xml:space="preserve">  </w:t>
      </w:r>
    </w:p>
    <w:p w14:paraId="7561010C" w14:textId="77777777" w:rsidR="00D852D6" w:rsidRDefault="00D852D6">
      <w:pPr>
        <w:adjustRightInd w:val="0"/>
        <w:snapToGrid w:val="0"/>
        <w:spacing w:line="312" w:lineRule="auto"/>
        <w:ind w:leftChars="150" w:left="755" w:hangingChars="200" w:hanging="440"/>
        <w:jc w:val="left"/>
        <w:rPr>
          <w:rFonts w:eastAsia="宋体"/>
          <w:sz w:val="22"/>
        </w:rPr>
      </w:pPr>
    </w:p>
    <w:p w14:paraId="25721196"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【答案】</w:t>
      </w:r>
      <w:r>
        <w:rPr>
          <w:rFonts w:eastAsia="宋体"/>
          <w:sz w:val="22"/>
        </w:rPr>
        <w:t>C</w:t>
      </w:r>
    </w:p>
    <w:p w14:paraId="24197472" w14:textId="3082F8D0" w:rsidR="00D852D6" w:rsidRDefault="00000000">
      <w:pPr>
        <w:adjustRightInd w:val="0"/>
        <w:snapToGrid w:val="0"/>
        <w:spacing w:line="312" w:lineRule="auto"/>
        <w:ind w:leftChars="150" w:left="755" w:hangingChars="200" w:hanging="440"/>
        <w:jc w:val="left"/>
        <w:rPr>
          <w:rFonts w:eastAsia="黑体"/>
          <w:b/>
          <w:sz w:val="22"/>
        </w:rPr>
      </w:pPr>
      <w:r>
        <w:rPr>
          <w:rFonts w:ascii="黑体" w:eastAsia="黑体" w:hAnsi="黑体" w:cs="黑体" w:hint="eastAsia"/>
          <w:sz w:val="22"/>
        </w:rPr>
        <w:t>二、非选择题（本题共4小题，共72分）</w:t>
      </w:r>
    </w:p>
    <w:p w14:paraId="7F9501CB" w14:textId="62B9B10A" w:rsidR="00D852D6" w:rsidRDefault="00E74265">
      <w:pPr>
        <w:adjustRightInd w:val="0"/>
        <w:snapToGrid w:val="0"/>
        <w:spacing w:line="312" w:lineRule="auto"/>
        <w:ind w:leftChars="150" w:left="755" w:hangingChars="200" w:hanging="440"/>
        <w:jc w:val="left"/>
        <w:rPr>
          <w:rFonts w:eastAsia="宋体"/>
        </w:rPr>
      </w:pPr>
      <w:r>
        <w:rPr>
          <w:rFonts w:ascii="黑体" w:eastAsia="黑体" w:hAnsi="黑体" w:cs="黑体" w:hint="eastAsia"/>
          <w:noProof/>
          <w:sz w:val="22"/>
        </w:rPr>
        <w:drawing>
          <wp:anchor distT="0" distB="0" distL="114300" distR="114300" simplePos="0" relativeHeight="251663360" behindDoc="0" locked="0" layoutInCell="1" allowOverlap="1" wp14:anchorId="457B1893" wp14:editId="657E5E2C">
            <wp:simplePos x="0" y="0"/>
            <wp:positionH relativeFrom="column">
              <wp:posOffset>2334848</wp:posOffset>
            </wp:positionH>
            <wp:positionV relativeFrom="paragraph">
              <wp:posOffset>679688</wp:posOffset>
            </wp:positionV>
            <wp:extent cx="1285240" cy="735965"/>
            <wp:effectExtent l="0" t="0" r="0" b="0"/>
            <wp:wrapSquare wrapText="bothSides"/>
            <wp:docPr id="10" name="image1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jpe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1285240" cy="735965"/>
                    </a:xfrm>
                    <a:prstGeom prst="rect">
                      <a:avLst/>
                    </a:prstGeom>
                    <a:noFill/>
                    <a:ln>
                      <a:noFill/>
                    </a:ln>
                    <a:effectLst/>
                  </pic:spPr>
                </pic:pic>
              </a:graphicData>
            </a:graphic>
          </wp:anchor>
        </w:drawing>
      </w:r>
      <w:r w:rsidR="00000000">
        <w:rPr>
          <w:rFonts w:eastAsia="宋体"/>
          <w:sz w:val="22"/>
        </w:rPr>
        <w:t>22</w:t>
      </w:r>
      <w:r w:rsidR="00000000">
        <w:rPr>
          <w:rFonts w:eastAsia="宋体"/>
          <w:sz w:val="22"/>
        </w:rPr>
        <w:t>．</w:t>
      </w:r>
      <w:r w:rsidR="00000000">
        <w:rPr>
          <w:rFonts w:eastAsia="宋体" w:hint="eastAsia"/>
          <w:sz w:val="22"/>
        </w:rPr>
        <w:t>（</w:t>
      </w:r>
      <w:r w:rsidR="00000000">
        <w:rPr>
          <w:rFonts w:eastAsia="宋体" w:hint="eastAsia"/>
          <w:sz w:val="22"/>
        </w:rPr>
        <w:t>18</w:t>
      </w:r>
      <w:r w:rsidR="00000000">
        <w:rPr>
          <w:rFonts w:eastAsia="宋体" w:hint="eastAsia"/>
          <w:sz w:val="22"/>
        </w:rPr>
        <w:t>分）</w:t>
      </w:r>
      <w:r w:rsidR="00000000">
        <w:rPr>
          <w:rFonts w:eastAsia="宋体"/>
          <w:sz w:val="22"/>
        </w:rPr>
        <w:t>（</w:t>
      </w:r>
      <w:r w:rsidR="00000000">
        <w:rPr>
          <w:rFonts w:eastAsia="宋体"/>
          <w:sz w:val="22"/>
        </w:rPr>
        <w:t>2008·</w:t>
      </w:r>
      <w:r w:rsidR="00000000">
        <w:rPr>
          <w:rFonts w:eastAsia="宋体"/>
          <w:sz w:val="22"/>
        </w:rPr>
        <w:t>全国卷</w:t>
      </w:r>
      <w:r w:rsidR="00000000">
        <w:rPr>
          <w:rFonts w:eastAsia="宋体"/>
          <w:sz w:val="22"/>
        </w:rPr>
        <w:t>II·22</w:t>
      </w:r>
      <w:r w:rsidR="00000000">
        <w:rPr>
          <w:rFonts w:eastAsia="宋体" w:hint="eastAsia"/>
          <w:sz w:val="22"/>
        </w:rPr>
        <w:t>（</w:t>
      </w:r>
      <w:r w:rsidR="00000000">
        <w:rPr>
          <w:rFonts w:eastAsia="宋体" w:hint="eastAsia"/>
          <w:sz w:val="22"/>
        </w:rPr>
        <w:t>1</w:t>
      </w:r>
      <w:r w:rsidR="00000000">
        <w:rPr>
          <w:rFonts w:eastAsia="宋体" w:hint="eastAsia"/>
          <w:sz w:val="22"/>
        </w:rPr>
        <w:t>）</w:t>
      </w:r>
      <w:r w:rsidR="00000000">
        <w:rPr>
          <w:rFonts w:eastAsia="宋体"/>
          <w:sz w:val="22"/>
        </w:rPr>
        <w:t>）</w:t>
      </w:r>
      <w:r w:rsidR="00000000">
        <w:rPr>
          <w:rFonts w:eastAsia="宋体"/>
          <w:sz w:val="24"/>
          <w:szCs w:val="24"/>
        </w:rPr>
        <w:t>（</w:t>
      </w:r>
      <w:r w:rsidR="00000000">
        <w:rPr>
          <w:rFonts w:eastAsia="宋体"/>
          <w:sz w:val="24"/>
          <w:szCs w:val="24"/>
        </w:rPr>
        <w:t>1</w:t>
      </w:r>
      <w:r w:rsidR="00000000">
        <w:rPr>
          <w:rFonts w:eastAsia="宋体"/>
          <w:sz w:val="24"/>
          <w:szCs w:val="24"/>
        </w:rPr>
        <w:t>）</w:t>
      </w:r>
      <w:r w:rsidR="00000000">
        <w:rPr>
          <w:rFonts w:eastAsia="宋体" w:hint="eastAsia"/>
          <w:sz w:val="24"/>
          <w:szCs w:val="24"/>
        </w:rPr>
        <w:t>（</w:t>
      </w:r>
      <w:r w:rsidR="00000000">
        <w:rPr>
          <w:rFonts w:eastAsia="宋体" w:hint="eastAsia"/>
          <w:sz w:val="24"/>
          <w:szCs w:val="24"/>
        </w:rPr>
        <w:t>5</w:t>
      </w:r>
      <w:r w:rsidR="00000000">
        <w:rPr>
          <w:rFonts w:eastAsia="宋体" w:hint="eastAsia"/>
          <w:sz w:val="24"/>
          <w:szCs w:val="24"/>
        </w:rPr>
        <w:t>分）</w:t>
      </w:r>
      <w:r w:rsidR="00000000">
        <w:rPr>
          <w:rFonts w:eastAsia="宋体"/>
          <w:sz w:val="22"/>
        </w:rPr>
        <w:t>某同学用螺旋测微器测</w:t>
      </w:r>
      <w:proofErr w:type="gramStart"/>
      <w:r w:rsidR="00000000">
        <w:rPr>
          <w:rFonts w:eastAsia="宋体"/>
          <w:sz w:val="22"/>
        </w:rPr>
        <w:t>一</w:t>
      </w:r>
      <w:proofErr w:type="gramEnd"/>
      <w:r w:rsidR="00000000">
        <w:rPr>
          <w:rFonts w:eastAsia="宋体"/>
          <w:sz w:val="22"/>
        </w:rPr>
        <w:t>铜丝的直径</w:t>
      </w:r>
      <w:r w:rsidR="00000000">
        <w:rPr>
          <w:rFonts w:eastAsia="宋体" w:hint="eastAsia"/>
          <w:sz w:val="22"/>
        </w:rPr>
        <w:t>，</w:t>
      </w:r>
      <w:r w:rsidR="00000000">
        <w:rPr>
          <w:rFonts w:eastAsia="宋体"/>
          <w:sz w:val="22"/>
        </w:rPr>
        <w:t>测微器的示数如图所示</w:t>
      </w:r>
      <w:r w:rsidR="00000000">
        <w:rPr>
          <w:rFonts w:eastAsia="宋体" w:hint="eastAsia"/>
          <w:sz w:val="22"/>
        </w:rPr>
        <w:t>，</w:t>
      </w:r>
      <w:r w:rsidR="00000000">
        <w:rPr>
          <w:rFonts w:eastAsia="宋体"/>
          <w:sz w:val="22"/>
        </w:rPr>
        <w:t>该铜丝的直径为</w:t>
      </w:r>
      <w:proofErr w:type="gramStart"/>
      <w:r w:rsidR="00000000">
        <w:rPr>
          <w:rFonts w:eastAsia="宋体"/>
          <w:sz w:val="24"/>
          <w:szCs w:val="24"/>
          <w:u w:val="single"/>
        </w:rPr>
        <w:t xml:space="preserve">　　　　</w:t>
      </w:r>
      <w:proofErr w:type="gramEnd"/>
      <w:r w:rsidR="00000000">
        <w:rPr>
          <w:rFonts w:eastAsia="宋体"/>
          <w:sz w:val="24"/>
          <w:szCs w:val="24"/>
        </w:rPr>
        <w:t>mm</w:t>
      </w:r>
      <w:r w:rsidR="00000000">
        <w:rPr>
          <w:rFonts w:eastAsia="宋体"/>
          <w:sz w:val="24"/>
          <w:szCs w:val="24"/>
        </w:rPr>
        <w:t>。</w:t>
      </w:r>
    </w:p>
    <w:p w14:paraId="1272B46C" w14:textId="045E184B" w:rsidR="00D852D6" w:rsidRDefault="00E74265">
      <w:pPr>
        <w:adjustRightInd w:val="0"/>
        <w:snapToGrid w:val="0"/>
        <w:spacing w:line="312" w:lineRule="auto"/>
        <w:ind w:leftChars="150" w:left="735" w:hangingChars="200" w:hanging="420"/>
        <w:jc w:val="left"/>
        <w:rPr>
          <w:rFonts w:eastAsia="宋体"/>
          <w:sz w:val="22"/>
        </w:rPr>
      </w:pPr>
      <w:r>
        <w:rPr>
          <w:rFonts w:eastAsia="宋体"/>
          <w:noProof/>
        </w:rPr>
        <w:lastRenderedPageBreak/>
        <w:drawing>
          <wp:anchor distT="0" distB="0" distL="114300" distR="114300" simplePos="0" relativeHeight="251662336" behindDoc="0" locked="0" layoutInCell="1" allowOverlap="1" wp14:anchorId="7D5170FD" wp14:editId="60E1A849">
            <wp:simplePos x="0" y="0"/>
            <wp:positionH relativeFrom="column">
              <wp:posOffset>4050103</wp:posOffset>
            </wp:positionH>
            <wp:positionV relativeFrom="paragraph">
              <wp:posOffset>622935</wp:posOffset>
            </wp:positionV>
            <wp:extent cx="1833245" cy="1833245"/>
            <wp:effectExtent l="0" t="0" r="0" b="0"/>
            <wp:wrapSquare wrapText="bothSides"/>
            <wp:docPr id="8"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4.jpe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833245" cy="1833245"/>
                    </a:xfrm>
                    <a:prstGeom prst="rect">
                      <a:avLst/>
                    </a:prstGeom>
                    <a:noFill/>
                    <a:ln>
                      <a:noFill/>
                    </a:ln>
                    <a:effectLst/>
                  </pic:spPr>
                </pic:pic>
              </a:graphicData>
            </a:graphic>
          </wp:anchor>
        </w:drawing>
      </w:r>
      <w:r w:rsidR="00000000">
        <w:rPr>
          <w:rFonts w:eastAsia="宋体"/>
          <w:sz w:val="22"/>
        </w:rPr>
        <w:t>（</w:t>
      </w:r>
      <w:r w:rsidR="00000000">
        <w:rPr>
          <w:rFonts w:eastAsia="宋体"/>
          <w:sz w:val="22"/>
        </w:rPr>
        <w:t>2008·</w:t>
      </w:r>
      <w:r w:rsidR="00000000">
        <w:rPr>
          <w:rFonts w:eastAsia="宋体"/>
          <w:sz w:val="22"/>
        </w:rPr>
        <w:t>全国卷</w:t>
      </w:r>
      <w:r w:rsidR="00000000">
        <w:rPr>
          <w:rFonts w:eastAsia="宋体"/>
          <w:sz w:val="22"/>
        </w:rPr>
        <w:t>II·22</w:t>
      </w:r>
      <w:r w:rsidR="00000000">
        <w:rPr>
          <w:rFonts w:eastAsia="宋体" w:hint="eastAsia"/>
          <w:sz w:val="22"/>
        </w:rPr>
        <w:t>（</w:t>
      </w:r>
      <w:r w:rsidR="00000000">
        <w:rPr>
          <w:rFonts w:eastAsia="宋体" w:hint="eastAsia"/>
          <w:sz w:val="22"/>
        </w:rPr>
        <w:t>2</w:t>
      </w:r>
      <w:r w:rsidR="00000000">
        <w:rPr>
          <w:rFonts w:eastAsia="宋体" w:hint="eastAsia"/>
          <w:sz w:val="22"/>
        </w:rPr>
        <w:t>）</w:t>
      </w:r>
      <w:r w:rsidR="00000000">
        <w:rPr>
          <w:rFonts w:eastAsia="宋体"/>
          <w:sz w:val="22"/>
        </w:rPr>
        <w:t>）</w:t>
      </w:r>
      <w:r w:rsidR="00000000">
        <w:rPr>
          <w:rFonts w:eastAsia="宋体"/>
          <w:sz w:val="24"/>
          <w:szCs w:val="24"/>
        </w:rPr>
        <w:t>（</w:t>
      </w:r>
      <w:r w:rsidR="00000000">
        <w:rPr>
          <w:rFonts w:eastAsia="宋体"/>
          <w:sz w:val="24"/>
          <w:szCs w:val="24"/>
        </w:rPr>
        <w:t>2</w:t>
      </w:r>
      <w:r w:rsidR="00000000">
        <w:rPr>
          <w:rFonts w:eastAsia="宋体"/>
          <w:sz w:val="24"/>
          <w:szCs w:val="24"/>
        </w:rPr>
        <w:t>）</w:t>
      </w:r>
      <w:r w:rsidR="00000000">
        <w:rPr>
          <w:rFonts w:eastAsia="宋体" w:hint="eastAsia"/>
          <w:sz w:val="24"/>
          <w:szCs w:val="24"/>
        </w:rPr>
        <w:t>（</w:t>
      </w:r>
      <w:r w:rsidR="00000000">
        <w:rPr>
          <w:rFonts w:eastAsia="宋体" w:hint="eastAsia"/>
          <w:sz w:val="24"/>
          <w:szCs w:val="24"/>
        </w:rPr>
        <w:t>13</w:t>
      </w:r>
      <w:r w:rsidR="00000000">
        <w:rPr>
          <w:rFonts w:eastAsia="宋体" w:hint="eastAsia"/>
          <w:sz w:val="24"/>
          <w:szCs w:val="24"/>
        </w:rPr>
        <w:t>分）</w:t>
      </w:r>
      <w:r w:rsidR="00000000">
        <w:rPr>
          <w:rFonts w:eastAsia="宋体"/>
          <w:sz w:val="22"/>
        </w:rPr>
        <w:t>如图为一电学实验的实物连线图</w:t>
      </w:r>
      <w:r w:rsidR="00000000">
        <w:rPr>
          <w:rFonts w:eastAsia="宋体" w:hint="eastAsia"/>
          <w:sz w:val="22"/>
        </w:rPr>
        <w:t>，</w:t>
      </w:r>
      <w:r w:rsidR="00000000">
        <w:rPr>
          <w:rFonts w:eastAsia="宋体"/>
          <w:sz w:val="22"/>
        </w:rPr>
        <w:t>该实验可用来测量待测电阻</w:t>
      </w:r>
      <w:r w:rsidR="00000000">
        <w:rPr>
          <w:rFonts w:eastAsia="宋体"/>
          <w:i/>
          <w:sz w:val="22"/>
        </w:rPr>
        <w:t>R</w:t>
      </w:r>
      <w:r w:rsidR="00000000">
        <w:rPr>
          <w:rFonts w:eastAsia="宋体"/>
          <w:iCs/>
          <w:sz w:val="22"/>
          <w:vertAlign w:val="subscript"/>
        </w:rPr>
        <w:t>x</w:t>
      </w:r>
      <w:r w:rsidR="00000000">
        <w:rPr>
          <w:rFonts w:eastAsia="宋体"/>
          <w:sz w:val="22"/>
        </w:rPr>
        <w:t>的阻值（约</w:t>
      </w:r>
      <w:r w:rsidR="00000000">
        <w:rPr>
          <w:rFonts w:eastAsia="宋体"/>
          <w:sz w:val="22"/>
        </w:rPr>
        <w:t>500Ω</w:t>
      </w:r>
      <w:r w:rsidR="00000000">
        <w:rPr>
          <w:rFonts w:eastAsia="宋体"/>
          <w:sz w:val="22"/>
        </w:rPr>
        <w:t>）</w:t>
      </w:r>
      <w:r w:rsidR="00000000">
        <w:rPr>
          <w:rFonts w:eastAsia="宋体" w:hint="eastAsia"/>
          <w:sz w:val="22"/>
        </w:rPr>
        <w:t>．</w:t>
      </w:r>
      <w:r w:rsidR="00000000">
        <w:rPr>
          <w:rFonts w:eastAsia="宋体"/>
          <w:sz w:val="22"/>
        </w:rPr>
        <w:t>图中两个电压表量程相同</w:t>
      </w:r>
      <w:r w:rsidR="00000000">
        <w:rPr>
          <w:rFonts w:eastAsia="宋体" w:hint="eastAsia"/>
          <w:sz w:val="22"/>
        </w:rPr>
        <w:t>，</w:t>
      </w:r>
      <w:r w:rsidR="00000000">
        <w:rPr>
          <w:rFonts w:eastAsia="宋体"/>
          <w:sz w:val="22"/>
        </w:rPr>
        <w:t>内阻都很大．实验步骤如下：</w:t>
      </w:r>
    </w:p>
    <w:p w14:paraId="55804775" w14:textId="77777777" w:rsidR="00D852D6" w:rsidRDefault="00000000">
      <w:pPr>
        <w:adjustRightInd w:val="0"/>
        <w:snapToGrid w:val="0"/>
        <w:spacing w:line="312" w:lineRule="auto"/>
        <w:ind w:leftChars="150" w:left="755" w:hangingChars="200" w:hanging="440"/>
        <w:jc w:val="left"/>
        <w:rPr>
          <w:rFonts w:eastAsia="宋体"/>
          <w:sz w:val="22"/>
        </w:rPr>
      </w:pPr>
      <w:r>
        <w:rPr>
          <w:rFonts w:ascii="Cambria Math" w:eastAsia="宋体" w:hAnsi="Cambria Math" w:cs="Cambria Math"/>
          <w:sz w:val="22"/>
        </w:rPr>
        <w:t>①</w:t>
      </w:r>
      <w:r>
        <w:rPr>
          <w:rFonts w:eastAsia="宋体"/>
          <w:sz w:val="22"/>
        </w:rPr>
        <w:t>调节电阻箱</w:t>
      </w:r>
      <w:r>
        <w:rPr>
          <w:rFonts w:eastAsia="宋体" w:hint="eastAsia"/>
          <w:sz w:val="22"/>
        </w:rPr>
        <w:t>，</w:t>
      </w:r>
      <w:r>
        <w:rPr>
          <w:rFonts w:eastAsia="宋体"/>
          <w:sz w:val="22"/>
        </w:rPr>
        <w:t>使它的阻值</w:t>
      </w:r>
      <w:r>
        <w:rPr>
          <w:rFonts w:eastAsia="宋体"/>
          <w:i/>
          <w:sz w:val="22"/>
        </w:rPr>
        <w:t>R</w:t>
      </w:r>
      <w:r>
        <w:rPr>
          <w:rFonts w:eastAsia="宋体"/>
          <w:iCs/>
          <w:sz w:val="22"/>
          <w:vertAlign w:val="subscript"/>
        </w:rPr>
        <w:t>0</w:t>
      </w:r>
      <w:r>
        <w:rPr>
          <w:rFonts w:eastAsia="宋体"/>
          <w:sz w:val="22"/>
        </w:rPr>
        <w:t>与待测电阻的阻值接近；将滑动变阻器的滑动头调到最右端；</w:t>
      </w:r>
    </w:p>
    <w:p w14:paraId="3542447F" w14:textId="77777777" w:rsidR="00D852D6" w:rsidRDefault="00000000">
      <w:pPr>
        <w:adjustRightInd w:val="0"/>
        <w:snapToGrid w:val="0"/>
        <w:spacing w:line="312" w:lineRule="auto"/>
        <w:ind w:leftChars="150" w:left="755" w:hangingChars="200" w:hanging="440"/>
        <w:jc w:val="left"/>
        <w:rPr>
          <w:rFonts w:eastAsia="宋体"/>
          <w:sz w:val="22"/>
        </w:rPr>
      </w:pPr>
      <w:r>
        <w:rPr>
          <w:rFonts w:ascii="Cambria Math" w:eastAsia="宋体" w:hAnsi="Cambria Math" w:cs="Cambria Math"/>
          <w:sz w:val="22"/>
        </w:rPr>
        <w:t>②</w:t>
      </w:r>
      <w:r>
        <w:rPr>
          <w:rFonts w:eastAsia="宋体"/>
          <w:sz w:val="22"/>
        </w:rPr>
        <w:t>合上开关</w:t>
      </w:r>
      <w:r>
        <w:rPr>
          <w:rFonts w:eastAsia="宋体"/>
          <w:i/>
          <w:sz w:val="22"/>
        </w:rPr>
        <w:t>S</w:t>
      </w:r>
      <w:r>
        <w:rPr>
          <w:rFonts w:eastAsia="宋体"/>
          <w:sz w:val="22"/>
        </w:rPr>
        <w:t>；</w:t>
      </w:r>
    </w:p>
    <w:p w14:paraId="4A4A92AE" w14:textId="77777777" w:rsidR="00D852D6" w:rsidRDefault="00000000">
      <w:pPr>
        <w:adjustRightInd w:val="0"/>
        <w:snapToGrid w:val="0"/>
        <w:spacing w:line="312" w:lineRule="auto"/>
        <w:ind w:leftChars="150" w:left="755" w:hangingChars="200" w:hanging="440"/>
        <w:jc w:val="left"/>
        <w:rPr>
          <w:rFonts w:eastAsia="宋体"/>
          <w:sz w:val="22"/>
        </w:rPr>
      </w:pPr>
      <w:r>
        <w:rPr>
          <w:rFonts w:ascii="Cambria Math" w:eastAsia="宋体" w:hAnsi="Cambria Math" w:cs="Cambria Math"/>
          <w:sz w:val="22"/>
        </w:rPr>
        <w:t>③</w:t>
      </w:r>
      <w:r>
        <w:rPr>
          <w:rFonts w:eastAsia="宋体"/>
          <w:sz w:val="22"/>
        </w:rPr>
        <w:t>将滑动变阻器的滑动头向左端滑动</w:t>
      </w:r>
      <w:r>
        <w:rPr>
          <w:rFonts w:eastAsia="宋体" w:hint="eastAsia"/>
          <w:sz w:val="22"/>
        </w:rPr>
        <w:t>，</w:t>
      </w:r>
      <w:r>
        <w:rPr>
          <w:rFonts w:eastAsia="宋体"/>
          <w:sz w:val="22"/>
        </w:rPr>
        <w:t>使两个电压表指针都有明显偏转；</w:t>
      </w:r>
    </w:p>
    <w:p w14:paraId="29E9EF2F" w14:textId="77777777" w:rsidR="00D852D6" w:rsidRDefault="00000000">
      <w:pPr>
        <w:adjustRightInd w:val="0"/>
        <w:snapToGrid w:val="0"/>
        <w:spacing w:line="312" w:lineRule="auto"/>
        <w:ind w:leftChars="150" w:left="755" w:hangingChars="200" w:hanging="440"/>
        <w:jc w:val="left"/>
        <w:rPr>
          <w:rFonts w:eastAsia="宋体"/>
          <w:sz w:val="22"/>
        </w:rPr>
      </w:pPr>
      <w:r>
        <w:rPr>
          <w:rFonts w:ascii="Cambria Math" w:eastAsia="宋体" w:hAnsi="Cambria Math" w:cs="Cambria Math"/>
          <w:sz w:val="22"/>
        </w:rPr>
        <w:t>④</w:t>
      </w:r>
      <w:r>
        <w:rPr>
          <w:rFonts w:eastAsia="宋体"/>
          <w:sz w:val="22"/>
        </w:rPr>
        <w:t>记下两个电压表</w:t>
      </w:r>
      <w:r>
        <w:rPr>
          <w:rFonts w:eastAsia="宋体"/>
          <w:sz w:val="22"/>
        </w:rPr>
        <w:t>V</w:t>
      </w:r>
      <w:r>
        <w:rPr>
          <w:rFonts w:eastAsia="宋体"/>
          <w:sz w:val="22"/>
          <w:vertAlign w:val="subscript"/>
        </w:rPr>
        <w:t>1</w:t>
      </w:r>
      <w:r>
        <w:rPr>
          <w:rFonts w:eastAsia="宋体"/>
          <w:sz w:val="22"/>
        </w:rPr>
        <w:t>和</w:t>
      </w:r>
      <w:r>
        <w:rPr>
          <w:rFonts w:eastAsia="宋体"/>
          <w:sz w:val="22"/>
        </w:rPr>
        <w:t>V</w:t>
      </w:r>
      <w:r>
        <w:rPr>
          <w:rFonts w:eastAsia="宋体"/>
          <w:sz w:val="22"/>
          <w:vertAlign w:val="subscript"/>
        </w:rPr>
        <w:t>2</w:t>
      </w:r>
      <w:r>
        <w:rPr>
          <w:rFonts w:eastAsia="宋体"/>
          <w:sz w:val="22"/>
        </w:rPr>
        <w:t>的读数</w:t>
      </w:r>
      <w:r>
        <w:rPr>
          <w:rFonts w:eastAsia="宋体"/>
          <w:i/>
          <w:sz w:val="22"/>
        </w:rPr>
        <w:t>U</w:t>
      </w:r>
      <w:r>
        <w:rPr>
          <w:rFonts w:eastAsia="宋体"/>
          <w:sz w:val="22"/>
          <w:vertAlign w:val="subscript"/>
        </w:rPr>
        <w:t>1</w:t>
      </w:r>
      <w:r>
        <w:rPr>
          <w:rFonts w:eastAsia="宋体"/>
          <w:sz w:val="22"/>
        </w:rPr>
        <w:t>和</w:t>
      </w:r>
      <w:r>
        <w:rPr>
          <w:rFonts w:eastAsia="宋体"/>
          <w:i/>
          <w:sz w:val="22"/>
        </w:rPr>
        <w:t>U</w:t>
      </w:r>
      <w:r>
        <w:rPr>
          <w:rFonts w:eastAsia="宋体"/>
          <w:sz w:val="22"/>
          <w:vertAlign w:val="subscript"/>
        </w:rPr>
        <w:t>2</w:t>
      </w:r>
      <w:r>
        <w:rPr>
          <w:rFonts w:eastAsia="宋体"/>
          <w:sz w:val="22"/>
        </w:rPr>
        <w:t>；</w:t>
      </w:r>
    </w:p>
    <w:p w14:paraId="0E89ACFA" w14:textId="77777777" w:rsidR="00D852D6" w:rsidRDefault="00000000">
      <w:pPr>
        <w:adjustRightInd w:val="0"/>
        <w:snapToGrid w:val="0"/>
        <w:spacing w:line="312" w:lineRule="auto"/>
        <w:ind w:leftChars="150" w:left="755" w:hangingChars="200" w:hanging="440"/>
        <w:jc w:val="left"/>
        <w:rPr>
          <w:rFonts w:eastAsia="宋体"/>
          <w:sz w:val="22"/>
        </w:rPr>
      </w:pPr>
      <w:r>
        <w:rPr>
          <w:rFonts w:ascii="Cambria Math" w:eastAsia="宋体" w:hAnsi="Cambria Math" w:cs="Cambria Math"/>
          <w:sz w:val="22"/>
        </w:rPr>
        <w:t>⑤</w:t>
      </w:r>
      <w:r>
        <w:rPr>
          <w:rFonts w:eastAsia="宋体"/>
          <w:sz w:val="22"/>
        </w:rPr>
        <w:t>多次改变滑动变阻器的滑动头位置</w:t>
      </w:r>
      <w:r>
        <w:rPr>
          <w:rFonts w:eastAsia="宋体" w:hint="eastAsia"/>
          <w:sz w:val="22"/>
        </w:rPr>
        <w:t>，</w:t>
      </w:r>
      <w:r>
        <w:rPr>
          <w:rFonts w:eastAsia="宋体"/>
          <w:sz w:val="22"/>
        </w:rPr>
        <w:t>记下</w:t>
      </w:r>
      <w:r>
        <w:rPr>
          <w:rFonts w:eastAsia="宋体"/>
          <w:sz w:val="22"/>
        </w:rPr>
        <w:t>V</w:t>
      </w:r>
      <w:r>
        <w:rPr>
          <w:rFonts w:eastAsia="宋体"/>
          <w:sz w:val="22"/>
          <w:vertAlign w:val="subscript"/>
        </w:rPr>
        <w:t>1</w:t>
      </w:r>
      <w:r>
        <w:rPr>
          <w:rFonts w:eastAsia="宋体"/>
          <w:sz w:val="22"/>
        </w:rPr>
        <w:t>和</w:t>
      </w:r>
      <w:r>
        <w:rPr>
          <w:rFonts w:eastAsia="宋体"/>
          <w:sz w:val="22"/>
        </w:rPr>
        <w:t>V</w:t>
      </w:r>
      <w:r>
        <w:rPr>
          <w:rFonts w:eastAsia="宋体"/>
          <w:sz w:val="22"/>
          <w:vertAlign w:val="subscript"/>
        </w:rPr>
        <w:t>2</w:t>
      </w:r>
      <w:r>
        <w:rPr>
          <w:rFonts w:eastAsia="宋体"/>
          <w:sz w:val="22"/>
        </w:rPr>
        <w:t>的多组读数</w:t>
      </w:r>
      <w:r>
        <w:rPr>
          <w:rFonts w:eastAsia="宋体"/>
          <w:i/>
          <w:sz w:val="22"/>
        </w:rPr>
        <w:t>U</w:t>
      </w:r>
      <w:r>
        <w:rPr>
          <w:rFonts w:eastAsia="宋体"/>
          <w:sz w:val="22"/>
          <w:vertAlign w:val="subscript"/>
        </w:rPr>
        <w:t>1</w:t>
      </w:r>
      <w:r>
        <w:rPr>
          <w:rFonts w:eastAsia="宋体"/>
          <w:sz w:val="22"/>
        </w:rPr>
        <w:t>和</w:t>
      </w:r>
      <w:r>
        <w:rPr>
          <w:rFonts w:eastAsia="宋体"/>
          <w:i/>
          <w:sz w:val="22"/>
        </w:rPr>
        <w:t>U</w:t>
      </w:r>
      <w:r>
        <w:rPr>
          <w:rFonts w:eastAsia="宋体"/>
          <w:sz w:val="22"/>
          <w:vertAlign w:val="subscript"/>
        </w:rPr>
        <w:t>2</w:t>
      </w:r>
      <w:r>
        <w:rPr>
          <w:rFonts w:eastAsia="宋体"/>
          <w:sz w:val="22"/>
        </w:rPr>
        <w:t>；</w:t>
      </w:r>
    </w:p>
    <w:p w14:paraId="52BDB08F" w14:textId="77777777" w:rsidR="00D852D6" w:rsidRDefault="00000000">
      <w:pPr>
        <w:adjustRightInd w:val="0"/>
        <w:snapToGrid w:val="0"/>
        <w:spacing w:line="312" w:lineRule="auto"/>
        <w:ind w:leftChars="150" w:left="735" w:hangingChars="200" w:hanging="420"/>
        <w:jc w:val="left"/>
        <w:rPr>
          <w:rFonts w:eastAsia="宋体"/>
          <w:sz w:val="22"/>
        </w:rPr>
      </w:pPr>
      <w:r>
        <w:rPr>
          <w:noProof/>
        </w:rPr>
        <mc:AlternateContent>
          <mc:Choice Requires="wps">
            <w:drawing>
              <wp:anchor distT="0" distB="0" distL="114300" distR="114300" simplePos="0" relativeHeight="251670528" behindDoc="0" locked="0" layoutInCell="1" allowOverlap="1" wp14:anchorId="214EAC74" wp14:editId="623A96EF">
                <wp:simplePos x="0" y="0"/>
                <wp:positionH relativeFrom="column">
                  <wp:posOffset>4528820</wp:posOffset>
                </wp:positionH>
                <wp:positionV relativeFrom="paragraph">
                  <wp:posOffset>232410</wp:posOffset>
                </wp:positionV>
                <wp:extent cx="1504950" cy="1562735"/>
                <wp:effectExtent l="13970" t="13970" r="24130" b="23495"/>
                <wp:wrapSquare wrapText="bothSides"/>
                <wp:docPr id="5" name="文本框 5"/>
                <wp:cNvGraphicFramePr/>
                <a:graphic xmlns:a="http://schemas.openxmlformats.org/drawingml/2006/main">
                  <a:graphicData uri="http://schemas.microsoft.com/office/word/2010/wordprocessingShape">
                    <wps:wsp>
                      <wps:cNvSpPr txBox="1"/>
                      <wps:spPr>
                        <a:xfrm>
                          <a:off x="0" y="0"/>
                          <a:ext cx="1504950" cy="1562735"/>
                        </a:xfrm>
                        <a:prstGeom prst="rect">
                          <a:avLst/>
                        </a:prstGeom>
                        <a:noFill/>
                        <a:ln w="28575" cmpd="sng">
                          <a:solidFill>
                            <a:schemeClr val="accent1">
                              <a:shade val="50000"/>
                            </a:schemeClr>
                          </a:solidFill>
                          <a:prstDash val="sysDot"/>
                        </a:ln>
                      </wps:spPr>
                      <wps:style>
                        <a:lnRef idx="0">
                          <a:schemeClr val="accent1"/>
                        </a:lnRef>
                        <a:fillRef idx="0">
                          <a:schemeClr val="accent1"/>
                        </a:fillRef>
                        <a:effectRef idx="0">
                          <a:schemeClr val="accent1"/>
                        </a:effectRef>
                        <a:fontRef idx="minor">
                          <a:schemeClr val="dk1"/>
                        </a:fontRef>
                      </wps:style>
                      <wps:txbx>
                        <w:txbxContent>
                          <w:p w14:paraId="3FF7B484" w14:textId="77777777" w:rsidR="00D852D6" w:rsidRDefault="00D852D6"/>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356.6pt;margin-top:18.3pt;height:123.05pt;width:118.5pt;mso-wrap-distance-bottom:0pt;mso-wrap-distance-left:9pt;mso-wrap-distance-right:9pt;mso-wrap-distance-top:0pt;z-index:251670528;mso-width-relative:page;mso-height-relative:page;" filled="f" stroked="t" coordsize="21600,21600" o:gfxdata="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ZgYX/ZAAAACgEAAA8AAAAAAAAAAQAgAAAAIgAAAGRy&#10;cy9kb3ducmV2LnhtbFBLAQIUABQAAAAIAIdO4kAVfQJKdgIAANcEAAAOAAAAAAAAAAEAIAAAACgB&#10;AABkcnMvZTJvRG9jLnhtbFBLBQYAAAAABgAGAFkBAAAQBgAAAAA=&#10;">
                <v:fill on="f" focussize="0,0"/>
                <v:stroke weight="2.25pt" color="#2F528F [3204]" joinstyle="round" dashstyle="1 1"/>
                <v:imagedata o:title=""/>
                <o:lock v:ext="edit" aspectratio="f"/>
                <v:textbox>
                  <w:txbxContent>
                    <w:p w14:paraId="1620EA97"/>
                  </w:txbxContent>
                </v:textbox>
                <w10:wrap type="square"/>
              </v:shape>
            </w:pict>
          </mc:Fallback>
        </mc:AlternateContent>
      </w:r>
      <w:r>
        <w:rPr>
          <w:rFonts w:ascii="Cambria Math" w:eastAsia="宋体" w:hAnsi="Cambria Math" w:cs="Cambria Math"/>
          <w:sz w:val="22"/>
        </w:rPr>
        <w:t>⑥</w:t>
      </w:r>
      <w:r>
        <w:rPr>
          <w:rFonts w:eastAsia="宋体"/>
          <w:sz w:val="22"/>
        </w:rPr>
        <w:t>求</w:t>
      </w:r>
      <w:r>
        <w:rPr>
          <w:rFonts w:eastAsia="宋体"/>
          <w:i/>
          <w:sz w:val="22"/>
        </w:rPr>
        <w:t>R</w:t>
      </w:r>
      <w:r>
        <w:rPr>
          <w:rFonts w:eastAsia="宋体"/>
          <w:i/>
          <w:sz w:val="22"/>
          <w:vertAlign w:val="subscript"/>
        </w:rPr>
        <w:t>x</w:t>
      </w:r>
      <w:r>
        <w:rPr>
          <w:rFonts w:eastAsia="宋体"/>
          <w:sz w:val="22"/>
        </w:rPr>
        <w:t>的平均值．</w:t>
      </w:r>
    </w:p>
    <w:p w14:paraId="522B5190"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回答下列问题：</w:t>
      </w:r>
    </w:p>
    <w:p w14:paraId="62E4E591" w14:textId="77777777" w:rsidR="00D852D6" w:rsidRDefault="00000000">
      <w:pPr>
        <w:adjustRightInd w:val="0"/>
        <w:snapToGrid w:val="0"/>
        <w:spacing w:line="312" w:lineRule="auto"/>
        <w:ind w:leftChars="150" w:left="735" w:hangingChars="200" w:hanging="420"/>
        <w:jc w:val="left"/>
        <w:rPr>
          <w:rFonts w:eastAsia="宋体"/>
        </w:rPr>
      </w:pPr>
      <w:r>
        <w:rPr>
          <w:rFonts w:eastAsia="宋体"/>
          <w:noProof/>
        </w:rPr>
        <w:drawing>
          <wp:anchor distT="0" distB="0" distL="114300" distR="114300" simplePos="0" relativeHeight="251666432" behindDoc="0" locked="0" layoutInCell="1" allowOverlap="1" wp14:anchorId="7CBD42E2" wp14:editId="03BBE62B">
            <wp:simplePos x="0" y="0"/>
            <wp:positionH relativeFrom="column">
              <wp:posOffset>3073400</wp:posOffset>
            </wp:positionH>
            <wp:positionV relativeFrom="paragraph">
              <wp:posOffset>263525</wp:posOffset>
            </wp:positionV>
            <wp:extent cx="371475" cy="142875"/>
            <wp:effectExtent l="0" t="0" r="9525" b="9525"/>
            <wp:wrapSquare wrapText="bothSides"/>
            <wp:docPr id="14" name="图片 2"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 descr="菁优网：http://www.jyeoo.com"/>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371475" cy="142875"/>
                    </a:xfrm>
                    <a:prstGeom prst="rect">
                      <a:avLst/>
                    </a:prstGeom>
                    <a:noFill/>
                    <a:ln>
                      <a:noFill/>
                    </a:ln>
                    <a:effectLst/>
                  </pic:spPr>
                </pic:pic>
              </a:graphicData>
            </a:graphic>
          </wp:anchor>
        </w:drawing>
      </w:r>
      <w:r>
        <w:rPr>
          <w:rFonts w:eastAsia="宋体"/>
          <w:noProof/>
        </w:rPr>
        <w:drawing>
          <wp:anchor distT="0" distB="0" distL="114300" distR="114300" simplePos="0" relativeHeight="251665408" behindDoc="0" locked="0" layoutInCell="1" allowOverlap="1" wp14:anchorId="5A79C215" wp14:editId="0C177DE4">
            <wp:simplePos x="0" y="0"/>
            <wp:positionH relativeFrom="column">
              <wp:posOffset>1217295</wp:posOffset>
            </wp:positionH>
            <wp:positionV relativeFrom="paragraph">
              <wp:posOffset>261620</wp:posOffset>
            </wp:positionV>
            <wp:extent cx="351790" cy="212090"/>
            <wp:effectExtent l="0" t="0" r="10160" b="16510"/>
            <wp:wrapSquare wrapText="bothSides"/>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351790" cy="212090"/>
                    </a:xfrm>
                    <a:prstGeom prst="rect">
                      <a:avLst/>
                    </a:prstGeom>
                    <a:noFill/>
                    <a:ln>
                      <a:noFill/>
                    </a:ln>
                    <a:effectLst/>
                  </pic:spPr>
                </pic:pic>
              </a:graphicData>
            </a:graphic>
          </wp:anchor>
        </w:drawing>
      </w:r>
      <w:r>
        <w:rPr>
          <w:rFonts w:eastAsia="宋体"/>
          <w:sz w:val="24"/>
          <w:szCs w:val="24"/>
        </w:rPr>
        <w:t>（</w:t>
      </w:r>
      <w:r>
        <w:rPr>
          <w:rFonts w:eastAsia="宋体"/>
          <w:sz w:val="24"/>
          <w:szCs w:val="24"/>
        </w:rPr>
        <w:t>Ⅰ</w:t>
      </w:r>
      <w:r>
        <w:rPr>
          <w:rFonts w:eastAsia="宋体"/>
          <w:sz w:val="24"/>
          <w:szCs w:val="24"/>
        </w:rPr>
        <w:t>）</w:t>
      </w:r>
      <w:r>
        <w:rPr>
          <w:rFonts w:eastAsia="宋体"/>
          <w:sz w:val="22"/>
        </w:rPr>
        <w:t>根据实物连线图在虚线框内画出实验的电路原理图</w:t>
      </w:r>
      <w:r>
        <w:rPr>
          <w:rFonts w:eastAsia="宋体" w:hint="eastAsia"/>
          <w:sz w:val="22"/>
        </w:rPr>
        <w:t>，</w:t>
      </w:r>
      <w:r>
        <w:rPr>
          <w:rFonts w:eastAsia="宋体"/>
          <w:sz w:val="22"/>
        </w:rPr>
        <w:t>其中电阻箱的符号为：</w:t>
      </w:r>
      <w:r>
        <w:rPr>
          <w:rFonts w:eastAsia="宋体" w:hint="eastAsia"/>
          <w:sz w:val="22"/>
        </w:rPr>
        <w:t xml:space="preserve">    </w:t>
      </w:r>
      <w:r>
        <w:rPr>
          <w:rFonts w:eastAsia="宋体"/>
          <w:sz w:val="22"/>
        </w:rPr>
        <w:t>滑动变阻器的</w:t>
      </w:r>
      <w:r>
        <w:rPr>
          <w:rFonts w:eastAsia="宋体"/>
        </w:rPr>
        <w:t>符号为：</w:t>
      </w:r>
    </w:p>
    <w:p w14:paraId="0247C6DE" w14:textId="77777777" w:rsidR="00D852D6" w:rsidRDefault="00000000">
      <w:pPr>
        <w:adjustRightInd w:val="0"/>
        <w:snapToGrid w:val="0"/>
        <w:spacing w:line="312" w:lineRule="auto"/>
        <w:ind w:leftChars="358" w:left="752"/>
        <w:jc w:val="left"/>
        <w:rPr>
          <w:rFonts w:eastAsia="宋体"/>
          <w:sz w:val="24"/>
          <w:szCs w:val="24"/>
        </w:rPr>
      </w:pPr>
      <w:r>
        <w:rPr>
          <w:rFonts w:eastAsia="宋体"/>
        </w:rPr>
        <w:t>其余器材用通用的符号表示．</w:t>
      </w:r>
    </w:p>
    <w:p w14:paraId="16A4E84D" w14:textId="77777777" w:rsidR="00D852D6" w:rsidRDefault="00D852D6">
      <w:pPr>
        <w:adjustRightInd w:val="0"/>
        <w:snapToGrid w:val="0"/>
        <w:spacing w:line="312" w:lineRule="auto"/>
        <w:ind w:leftChars="150" w:left="795" w:hangingChars="200" w:hanging="480"/>
        <w:jc w:val="left"/>
        <w:rPr>
          <w:rFonts w:eastAsia="宋体"/>
          <w:sz w:val="24"/>
          <w:szCs w:val="24"/>
        </w:rPr>
      </w:pPr>
    </w:p>
    <w:p w14:paraId="4F70878C" w14:textId="77777777" w:rsidR="00D852D6" w:rsidRDefault="00000000">
      <w:pPr>
        <w:adjustRightInd w:val="0"/>
        <w:snapToGrid w:val="0"/>
        <w:spacing w:line="312" w:lineRule="auto"/>
        <w:ind w:leftChars="150" w:left="795" w:hangingChars="200" w:hanging="480"/>
        <w:jc w:val="left"/>
        <w:rPr>
          <w:rFonts w:eastAsia="宋体"/>
        </w:rPr>
      </w:pPr>
      <w:r>
        <w:rPr>
          <w:rFonts w:eastAsia="宋体"/>
          <w:sz w:val="24"/>
          <w:szCs w:val="24"/>
        </w:rPr>
        <w:t>（</w:t>
      </w:r>
      <w:r>
        <w:rPr>
          <w:rFonts w:eastAsia="宋体"/>
          <w:sz w:val="24"/>
          <w:szCs w:val="24"/>
        </w:rPr>
        <w:t>Ⅱ</w:t>
      </w:r>
      <w:r>
        <w:rPr>
          <w:rFonts w:eastAsia="宋体"/>
          <w:sz w:val="24"/>
          <w:szCs w:val="24"/>
        </w:rPr>
        <w:t>）</w:t>
      </w:r>
      <w:r>
        <w:rPr>
          <w:rFonts w:eastAsia="宋体"/>
          <w:sz w:val="22"/>
        </w:rPr>
        <w:t>不计电压表内阻的影响</w:t>
      </w:r>
      <w:r>
        <w:rPr>
          <w:rFonts w:eastAsia="宋体" w:hint="eastAsia"/>
          <w:sz w:val="22"/>
        </w:rPr>
        <w:t>，</w:t>
      </w:r>
      <w:r>
        <w:rPr>
          <w:rFonts w:eastAsia="宋体"/>
          <w:sz w:val="22"/>
        </w:rPr>
        <w:t>用</w:t>
      </w:r>
      <w:r>
        <w:rPr>
          <w:rFonts w:eastAsia="宋体"/>
          <w:i/>
          <w:sz w:val="22"/>
        </w:rPr>
        <w:t>U</w:t>
      </w:r>
      <w:r>
        <w:rPr>
          <w:rFonts w:eastAsia="宋体"/>
          <w:iCs/>
          <w:sz w:val="22"/>
          <w:vertAlign w:val="subscript"/>
        </w:rPr>
        <w:t>1</w:t>
      </w:r>
      <w:r>
        <w:rPr>
          <w:rFonts w:eastAsia="宋体"/>
          <w:sz w:val="22"/>
        </w:rPr>
        <w:t>、</w:t>
      </w:r>
      <w:r>
        <w:rPr>
          <w:rFonts w:eastAsia="宋体"/>
          <w:i/>
          <w:sz w:val="22"/>
        </w:rPr>
        <w:t>U</w:t>
      </w:r>
      <w:r>
        <w:rPr>
          <w:rFonts w:eastAsia="宋体"/>
          <w:iCs/>
          <w:sz w:val="22"/>
          <w:vertAlign w:val="subscript"/>
        </w:rPr>
        <w:t>2</w:t>
      </w:r>
      <w:r>
        <w:rPr>
          <w:rFonts w:eastAsia="宋体"/>
          <w:sz w:val="22"/>
        </w:rPr>
        <w:t>和</w:t>
      </w:r>
      <w:r>
        <w:rPr>
          <w:rFonts w:eastAsia="宋体"/>
          <w:i/>
          <w:sz w:val="22"/>
        </w:rPr>
        <w:t>R</w:t>
      </w:r>
      <w:r>
        <w:rPr>
          <w:rFonts w:eastAsia="宋体"/>
          <w:iCs/>
          <w:sz w:val="22"/>
          <w:vertAlign w:val="subscript"/>
        </w:rPr>
        <w:t>0</w:t>
      </w:r>
      <w:r>
        <w:rPr>
          <w:rFonts w:eastAsia="宋体"/>
          <w:sz w:val="22"/>
        </w:rPr>
        <w:t>表示</w:t>
      </w:r>
      <w:r>
        <w:rPr>
          <w:rFonts w:eastAsia="宋体"/>
          <w:i/>
          <w:sz w:val="22"/>
        </w:rPr>
        <w:t>R</w:t>
      </w:r>
      <w:r>
        <w:rPr>
          <w:rFonts w:eastAsia="宋体"/>
          <w:i/>
          <w:sz w:val="22"/>
          <w:vertAlign w:val="subscript"/>
        </w:rPr>
        <w:t>x</w:t>
      </w:r>
      <w:r>
        <w:rPr>
          <w:rFonts w:eastAsia="宋体"/>
          <w:sz w:val="22"/>
        </w:rPr>
        <w:t>的公式为</w:t>
      </w:r>
      <w:r>
        <w:rPr>
          <w:rFonts w:eastAsia="宋体"/>
          <w:i/>
          <w:sz w:val="22"/>
        </w:rPr>
        <w:t>R</w:t>
      </w:r>
      <w:r>
        <w:rPr>
          <w:rFonts w:eastAsia="宋体"/>
          <w:i/>
          <w:sz w:val="22"/>
          <w:vertAlign w:val="subscript"/>
        </w:rPr>
        <w:t>x</w:t>
      </w:r>
      <w:r>
        <w:rPr>
          <w:rFonts w:eastAsia="宋体"/>
          <w:sz w:val="24"/>
          <w:szCs w:val="24"/>
        </w:rPr>
        <w:t>=</w:t>
      </w:r>
      <w:r>
        <w:rPr>
          <w:rFonts w:eastAsia="宋体"/>
          <w:sz w:val="24"/>
          <w:szCs w:val="24"/>
          <w:u w:val="single"/>
        </w:rPr>
        <w:t xml:space="preserve">　</w:t>
      </w:r>
      <w:r>
        <w:rPr>
          <w:rFonts w:eastAsia="宋体"/>
          <w:sz w:val="24"/>
          <w:szCs w:val="24"/>
          <w:u w:val="single"/>
        </w:rPr>
        <w:t xml:space="preserve">        </w:t>
      </w:r>
      <w:r>
        <w:rPr>
          <w:rFonts w:eastAsia="宋体"/>
          <w:sz w:val="24"/>
          <w:szCs w:val="24"/>
          <w:u w:val="single"/>
        </w:rPr>
        <w:t xml:space="preserve">　</w:t>
      </w:r>
      <w:r>
        <w:rPr>
          <w:rFonts w:eastAsia="宋体"/>
          <w:sz w:val="24"/>
          <w:szCs w:val="24"/>
        </w:rPr>
        <w:t>．</w:t>
      </w:r>
    </w:p>
    <w:p w14:paraId="2B0CF1D5" w14:textId="77777777" w:rsidR="00D852D6" w:rsidRDefault="00000000">
      <w:pPr>
        <w:adjustRightInd w:val="0"/>
        <w:snapToGrid w:val="0"/>
        <w:spacing w:line="312" w:lineRule="auto"/>
        <w:ind w:leftChars="150" w:left="795" w:hangingChars="200" w:hanging="480"/>
        <w:jc w:val="left"/>
        <w:rPr>
          <w:rFonts w:eastAsia="宋体"/>
        </w:rPr>
      </w:pPr>
      <w:r>
        <w:rPr>
          <w:rFonts w:eastAsia="宋体"/>
          <w:sz w:val="24"/>
          <w:szCs w:val="24"/>
        </w:rPr>
        <w:t>（</w:t>
      </w:r>
      <w:r>
        <w:rPr>
          <w:rFonts w:eastAsia="宋体"/>
          <w:sz w:val="24"/>
          <w:szCs w:val="24"/>
        </w:rPr>
        <w:t>Ⅲ</w:t>
      </w:r>
      <w:r>
        <w:rPr>
          <w:rFonts w:eastAsia="宋体"/>
          <w:sz w:val="24"/>
          <w:szCs w:val="24"/>
        </w:rPr>
        <w:t>）</w:t>
      </w:r>
      <w:r>
        <w:rPr>
          <w:rFonts w:eastAsia="宋体"/>
          <w:sz w:val="22"/>
        </w:rPr>
        <w:t>考虑电压表内阻的影响</w:t>
      </w:r>
      <w:r>
        <w:rPr>
          <w:rFonts w:eastAsia="宋体" w:hint="eastAsia"/>
          <w:sz w:val="22"/>
        </w:rPr>
        <w:t>，</w:t>
      </w:r>
      <w:r>
        <w:rPr>
          <w:rFonts w:eastAsia="宋体"/>
          <w:sz w:val="22"/>
        </w:rPr>
        <w:t>用</w:t>
      </w:r>
      <w:r>
        <w:rPr>
          <w:rFonts w:eastAsia="宋体"/>
          <w:i/>
          <w:sz w:val="22"/>
        </w:rPr>
        <w:t>U</w:t>
      </w:r>
      <w:r>
        <w:rPr>
          <w:rFonts w:eastAsia="宋体"/>
          <w:iCs/>
          <w:sz w:val="22"/>
          <w:vertAlign w:val="subscript"/>
        </w:rPr>
        <w:t>1</w:t>
      </w:r>
      <w:r>
        <w:rPr>
          <w:rFonts w:eastAsia="宋体"/>
          <w:sz w:val="22"/>
        </w:rPr>
        <w:t>、</w:t>
      </w:r>
      <w:r>
        <w:rPr>
          <w:rFonts w:eastAsia="宋体"/>
          <w:i/>
          <w:sz w:val="22"/>
        </w:rPr>
        <w:t>U</w:t>
      </w:r>
      <w:r>
        <w:rPr>
          <w:rFonts w:eastAsia="宋体"/>
          <w:iCs/>
          <w:sz w:val="22"/>
          <w:vertAlign w:val="subscript"/>
        </w:rPr>
        <w:t>2</w:t>
      </w:r>
      <w:r>
        <w:rPr>
          <w:rFonts w:eastAsia="宋体"/>
          <w:sz w:val="22"/>
        </w:rPr>
        <w:t>、</w:t>
      </w:r>
      <w:r>
        <w:rPr>
          <w:rFonts w:eastAsia="宋体"/>
          <w:i/>
          <w:sz w:val="22"/>
        </w:rPr>
        <w:t>R</w:t>
      </w:r>
      <w:r>
        <w:rPr>
          <w:rFonts w:eastAsia="宋体"/>
          <w:iCs/>
          <w:sz w:val="22"/>
          <w:vertAlign w:val="subscript"/>
        </w:rPr>
        <w:t>0</w:t>
      </w:r>
      <w:r>
        <w:rPr>
          <w:rFonts w:eastAsia="宋体"/>
          <w:sz w:val="22"/>
        </w:rPr>
        <w:t>、</w:t>
      </w:r>
      <w:r>
        <w:rPr>
          <w:rFonts w:eastAsia="宋体"/>
          <w:sz w:val="22"/>
        </w:rPr>
        <w:t>V</w:t>
      </w:r>
      <w:r>
        <w:rPr>
          <w:rFonts w:eastAsia="宋体"/>
          <w:sz w:val="22"/>
          <w:vertAlign w:val="subscript"/>
        </w:rPr>
        <w:t>1</w:t>
      </w:r>
      <w:r>
        <w:rPr>
          <w:rFonts w:eastAsia="宋体"/>
          <w:sz w:val="22"/>
        </w:rPr>
        <w:t>的内阻</w:t>
      </w:r>
      <w:r>
        <w:rPr>
          <w:rFonts w:eastAsia="宋体"/>
          <w:i/>
          <w:sz w:val="22"/>
        </w:rPr>
        <w:t>r</w:t>
      </w:r>
      <w:r>
        <w:rPr>
          <w:rFonts w:eastAsia="宋体"/>
          <w:iCs/>
          <w:sz w:val="22"/>
          <w:vertAlign w:val="subscript"/>
        </w:rPr>
        <w:t>1</w:t>
      </w:r>
      <w:r>
        <w:rPr>
          <w:rFonts w:eastAsia="宋体"/>
          <w:iCs/>
          <w:sz w:val="22"/>
        </w:rPr>
        <w:t>、</w:t>
      </w:r>
      <w:r>
        <w:rPr>
          <w:rFonts w:eastAsia="宋体"/>
          <w:sz w:val="22"/>
        </w:rPr>
        <w:t>V</w:t>
      </w:r>
      <w:r>
        <w:rPr>
          <w:rFonts w:eastAsia="宋体"/>
          <w:sz w:val="22"/>
          <w:vertAlign w:val="subscript"/>
        </w:rPr>
        <w:t>2</w:t>
      </w:r>
      <w:r>
        <w:rPr>
          <w:rFonts w:eastAsia="宋体"/>
          <w:sz w:val="22"/>
        </w:rPr>
        <w:t>的内阻</w:t>
      </w:r>
      <w:r>
        <w:rPr>
          <w:rFonts w:eastAsia="宋体"/>
          <w:i/>
          <w:sz w:val="22"/>
        </w:rPr>
        <w:t>r</w:t>
      </w:r>
      <w:r>
        <w:rPr>
          <w:rFonts w:eastAsia="宋体"/>
          <w:iCs/>
          <w:sz w:val="22"/>
          <w:vertAlign w:val="subscript"/>
        </w:rPr>
        <w:t>2</w:t>
      </w:r>
      <w:r>
        <w:rPr>
          <w:rFonts w:eastAsia="宋体"/>
          <w:sz w:val="22"/>
        </w:rPr>
        <w:t>表示</w:t>
      </w:r>
      <w:r>
        <w:rPr>
          <w:rFonts w:eastAsia="宋体"/>
          <w:i/>
          <w:sz w:val="22"/>
        </w:rPr>
        <w:t>R</w:t>
      </w:r>
      <w:r>
        <w:rPr>
          <w:rFonts w:eastAsia="宋体"/>
          <w:i/>
          <w:sz w:val="22"/>
          <w:vertAlign w:val="subscript"/>
        </w:rPr>
        <w:t>x</w:t>
      </w:r>
      <w:r>
        <w:rPr>
          <w:rFonts w:eastAsia="宋体"/>
          <w:sz w:val="22"/>
        </w:rPr>
        <w:t>的公式为</w:t>
      </w:r>
      <w:r>
        <w:rPr>
          <w:rFonts w:eastAsia="宋体"/>
          <w:i/>
          <w:sz w:val="22"/>
        </w:rPr>
        <w:t>R</w:t>
      </w:r>
      <w:r>
        <w:rPr>
          <w:rFonts w:eastAsia="宋体"/>
          <w:i/>
          <w:sz w:val="22"/>
          <w:vertAlign w:val="subscript"/>
        </w:rPr>
        <w:t>x</w:t>
      </w:r>
      <w:r>
        <w:rPr>
          <w:rFonts w:eastAsia="宋体"/>
          <w:sz w:val="24"/>
          <w:szCs w:val="24"/>
        </w:rPr>
        <w:t>=</w:t>
      </w:r>
      <w:r>
        <w:rPr>
          <w:rFonts w:eastAsia="宋体"/>
          <w:sz w:val="24"/>
          <w:szCs w:val="24"/>
          <w:u w:val="single"/>
        </w:rPr>
        <w:t xml:space="preserve">　</w:t>
      </w:r>
      <w:r>
        <w:rPr>
          <w:rFonts w:eastAsia="宋体"/>
          <w:sz w:val="24"/>
          <w:szCs w:val="24"/>
          <w:u w:val="single"/>
        </w:rPr>
        <w:t xml:space="preserve">  </w:t>
      </w:r>
      <w:r>
        <w:rPr>
          <w:rFonts w:eastAsia="宋体"/>
          <w:sz w:val="24"/>
          <w:szCs w:val="24"/>
          <w:u w:val="single"/>
        </w:rPr>
        <w:t xml:space="preserve">　</w:t>
      </w:r>
      <w:r>
        <w:rPr>
          <w:rFonts w:eastAsia="宋体"/>
          <w:sz w:val="24"/>
          <w:szCs w:val="24"/>
        </w:rPr>
        <w:t>．</w:t>
      </w:r>
    </w:p>
    <w:p w14:paraId="2AA64867"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【答案】</w:t>
      </w:r>
      <w:r>
        <w:rPr>
          <w:rFonts w:eastAsia="宋体"/>
          <w:sz w:val="24"/>
          <w:szCs w:val="24"/>
        </w:rPr>
        <w:t>（</w:t>
      </w:r>
      <w:r>
        <w:rPr>
          <w:rFonts w:eastAsia="宋体"/>
          <w:sz w:val="24"/>
          <w:szCs w:val="24"/>
        </w:rPr>
        <w:t>1</w:t>
      </w:r>
      <w:r>
        <w:rPr>
          <w:rFonts w:eastAsia="宋体"/>
          <w:sz w:val="24"/>
          <w:szCs w:val="24"/>
        </w:rPr>
        <w:t>）</w:t>
      </w:r>
      <w:r>
        <w:rPr>
          <w:rFonts w:eastAsia="宋体"/>
          <w:sz w:val="24"/>
          <w:szCs w:val="24"/>
        </w:rPr>
        <w:t>4</w:t>
      </w:r>
      <w:r>
        <w:rPr>
          <w:rFonts w:eastAsia="宋体" w:hint="eastAsia"/>
          <w:sz w:val="24"/>
          <w:szCs w:val="24"/>
        </w:rPr>
        <w:t>.</w:t>
      </w:r>
      <w:r>
        <w:rPr>
          <w:rFonts w:eastAsia="宋体"/>
          <w:sz w:val="24"/>
          <w:szCs w:val="24"/>
        </w:rPr>
        <w:t>593</w:t>
      </w:r>
      <w:r>
        <w:rPr>
          <w:rFonts w:eastAsia="宋体"/>
          <w:sz w:val="24"/>
          <w:szCs w:val="24"/>
        </w:rPr>
        <w:t>（</w:t>
      </w:r>
      <w:r>
        <w:rPr>
          <w:rFonts w:eastAsia="宋体"/>
          <w:sz w:val="24"/>
          <w:szCs w:val="24"/>
        </w:rPr>
        <w:t>4</w:t>
      </w:r>
      <w:r>
        <w:rPr>
          <w:rFonts w:eastAsia="宋体" w:hint="eastAsia"/>
          <w:sz w:val="24"/>
          <w:szCs w:val="24"/>
        </w:rPr>
        <w:t>.</w:t>
      </w:r>
      <w:r>
        <w:rPr>
          <w:rFonts w:eastAsia="宋体"/>
          <w:sz w:val="24"/>
          <w:szCs w:val="24"/>
        </w:rPr>
        <w:t>592</w:t>
      </w:r>
      <w:r>
        <w:rPr>
          <w:rFonts w:eastAsia="宋体"/>
          <w:sz w:val="24"/>
          <w:szCs w:val="24"/>
        </w:rPr>
        <w:t>或</w:t>
      </w:r>
      <w:r>
        <w:rPr>
          <w:rFonts w:eastAsia="宋体"/>
          <w:sz w:val="24"/>
          <w:szCs w:val="24"/>
        </w:rPr>
        <w:t>4</w:t>
      </w:r>
      <w:r>
        <w:rPr>
          <w:rFonts w:eastAsia="宋体" w:hint="eastAsia"/>
          <w:sz w:val="24"/>
          <w:szCs w:val="24"/>
        </w:rPr>
        <w:t>.</w:t>
      </w:r>
      <w:r>
        <w:rPr>
          <w:rFonts w:eastAsia="宋体"/>
          <w:sz w:val="24"/>
          <w:szCs w:val="24"/>
        </w:rPr>
        <w:t>594</w:t>
      </w:r>
      <w:r>
        <w:rPr>
          <w:rFonts w:eastAsia="宋体"/>
          <w:sz w:val="24"/>
          <w:szCs w:val="24"/>
        </w:rPr>
        <w:t>）也同样给分</w:t>
      </w:r>
      <w:r>
        <w:rPr>
          <w:rFonts w:eastAsia="宋体"/>
          <w:sz w:val="22"/>
        </w:rPr>
        <w:t>；</w:t>
      </w:r>
    </w:p>
    <w:p w14:paraId="483470F5" w14:textId="77777777" w:rsidR="00D852D6" w:rsidRDefault="00000000">
      <w:pPr>
        <w:adjustRightInd w:val="0"/>
        <w:snapToGrid w:val="0"/>
        <w:spacing w:line="312" w:lineRule="auto"/>
        <w:ind w:firstLineChars="500" w:firstLine="1200"/>
        <w:jc w:val="left"/>
        <w:rPr>
          <w:rFonts w:eastAsia="宋体"/>
          <w:sz w:val="24"/>
          <w:szCs w:val="24"/>
        </w:rPr>
      </w:pPr>
      <w:r>
        <w:rPr>
          <w:rFonts w:eastAsia="宋体"/>
          <w:sz w:val="24"/>
          <w:szCs w:val="24"/>
        </w:rPr>
        <w:t>（</w:t>
      </w:r>
      <w:r>
        <w:rPr>
          <w:rFonts w:eastAsia="宋体" w:hint="eastAsia"/>
          <w:sz w:val="24"/>
          <w:szCs w:val="24"/>
        </w:rPr>
        <w:t>2</w:t>
      </w:r>
      <w:r>
        <w:rPr>
          <w:rFonts w:eastAsia="宋体"/>
          <w:sz w:val="24"/>
          <w:szCs w:val="24"/>
        </w:rPr>
        <w:t>）</w:t>
      </w:r>
      <w:r>
        <w:rPr>
          <w:rFonts w:eastAsia="宋体"/>
          <w:noProof/>
        </w:rPr>
        <w:drawing>
          <wp:anchor distT="0" distB="0" distL="114300" distR="114300" simplePos="0" relativeHeight="251664384" behindDoc="0" locked="0" layoutInCell="1" allowOverlap="1" wp14:anchorId="7C455AA2" wp14:editId="0BB2EBA5">
            <wp:simplePos x="0" y="0"/>
            <wp:positionH relativeFrom="column">
              <wp:posOffset>3939540</wp:posOffset>
            </wp:positionH>
            <wp:positionV relativeFrom="paragraph">
              <wp:posOffset>143510</wp:posOffset>
            </wp:positionV>
            <wp:extent cx="1151890" cy="971550"/>
            <wp:effectExtent l="0" t="0" r="0" b="0"/>
            <wp:wrapSquare wrapText="bothSides"/>
            <wp:docPr id="11"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9.jpe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1151890" cy="971550"/>
                    </a:xfrm>
                    <a:prstGeom prst="rect">
                      <a:avLst/>
                    </a:prstGeom>
                    <a:noFill/>
                    <a:ln>
                      <a:noFill/>
                    </a:ln>
                    <a:effectLst/>
                  </pic:spPr>
                </pic:pic>
              </a:graphicData>
            </a:graphic>
          </wp:anchor>
        </w:drawing>
      </w:r>
      <w:r>
        <w:rPr>
          <w:rFonts w:eastAsia="宋体" w:hint="eastAsia"/>
          <w:sz w:val="24"/>
          <w:szCs w:val="24"/>
        </w:rPr>
        <w:t xml:space="preserve"> </w:t>
      </w:r>
      <w:r>
        <w:rPr>
          <w:rFonts w:eastAsia="宋体"/>
          <w:sz w:val="24"/>
          <w:szCs w:val="24"/>
        </w:rPr>
        <w:t>（</w:t>
      </w:r>
      <w:r>
        <w:rPr>
          <w:rFonts w:eastAsia="宋体"/>
          <w:sz w:val="24"/>
          <w:szCs w:val="24"/>
        </w:rPr>
        <w:t>Ⅰ</w:t>
      </w:r>
      <w:r>
        <w:rPr>
          <w:rFonts w:eastAsia="宋体" w:hint="eastAsia"/>
          <w:sz w:val="24"/>
          <w:szCs w:val="24"/>
        </w:rPr>
        <w:t>）</w:t>
      </w:r>
      <w:r>
        <w:rPr>
          <w:rFonts w:eastAsia="宋体"/>
          <w:sz w:val="22"/>
        </w:rPr>
        <w:t>电路图如图所示；</w:t>
      </w:r>
    </w:p>
    <w:p w14:paraId="1EDE432B" w14:textId="77777777" w:rsidR="00D852D6" w:rsidRDefault="00000000">
      <w:pPr>
        <w:adjustRightInd w:val="0"/>
        <w:snapToGrid w:val="0"/>
        <w:spacing w:line="312" w:lineRule="auto"/>
        <w:ind w:firstLineChars="800" w:firstLine="1920"/>
        <w:jc w:val="left"/>
        <w:rPr>
          <w:rFonts w:eastAsia="宋体"/>
          <w:sz w:val="24"/>
          <w:szCs w:val="24"/>
        </w:rPr>
      </w:pPr>
      <w:r>
        <w:rPr>
          <w:rFonts w:eastAsia="宋体"/>
          <w:sz w:val="24"/>
          <w:szCs w:val="24"/>
        </w:rPr>
        <w:t>（</w:t>
      </w:r>
      <w:r>
        <w:rPr>
          <w:rFonts w:eastAsia="宋体"/>
          <w:sz w:val="24"/>
          <w:szCs w:val="24"/>
        </w:rPr>
        <w:t>Ⅱ</w:t>
      </w:r>
      <w:r>
        <w:rPr>
          <w:rFonts w:eastAsia="宋体"/>
          <w:sz w:val="24"/>
          <w:szCs w:val="24"/>
        </w:rPr>
        <w:t>）</w:t>
      </w:r>
      <w:r>
        <w:rPr>
          <w:rFonts w:eastAsia="宋体"/>
          <w:position w:val="-30"/>
          <w:sz w:val="24"/>
          <w:szCs w:val="24"/>
        </w:rPr>
        <w:object w:dxaOrig="600" w:dyaOrig="680" w14:anchorId="6A06D6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95pt;height:34.05pt" o:ole="">
            <v:imagedata r:id="rId23" o:title=""/>
            <o:lock v:ext="edit" aspectratio="f"/>
          </v:shape>
          <o:OLEObject Type="Embed" ProgID="Equation.DSMT4" ShapeID="_x0000_i1025" DrawAspect="Content" ObjectID="_1800810044" r:id="rId24"/>
        </w:object>
      </w:r>
      <w:r>
        <w:rPr>
          <w:rFonts w:eastAsia="宋体"/>
          <w:sz w:val="24"/>
          <w:szCs w:val="24"/>
        </w:rPr>
        <w:t>；</w:t>
      </w:r>
    </w:p>
    <w:p w14:paraId="4FC38C21" w14:textId="77777777" w:rsidR="00D852D6" w:rsidRDefault="00000000">
      <w:pPr>
        <w:adjustRightInd w:val="0"/>
        <w:snapToGrid w:val="0"/>
        <w:spacing w:line="312" w:lineRule="auto"/>
        <w:ind w:firstLineChars="800" w:firstLine="1920"/>
        <w:jc w:val="left"/>
        <w:rPr>
          <w:rFonts w:eastAsia="宋体"/>
        </w:rPr>
      </w:pPr>
      <w:r>
        <w:rPr>
          <w:rFonts w:eastAsia="宋体"/>
          <w:sz w:val="24"/>
          <w:szCs w:val="24"/>
        </w:rPr>
        <w:t>（</w:t>
      </w:r>
      <w:r>
        <w:rPr>
          <w:rFonts w:eastAsia="宋体"/>
          <w:sz w:val="24"/>
          <w:szCs w:val="24"/>
        </w:rPr>
        <w:t>Ⅲ</w:t>
      </w:r>
      <w:r>
        <w:rPr>
          <w:rFonts w:eastAsia="宋体"/>
          <w:sz w:val="24"/>
          <w:szCs w:val="24"/>
        </w:rPr>
        <w:t>）</w:t>
      </w:r>
      <w:r>
        <w:rPr>
          <w:rFonts w:eastAsia="宋体"/>
          <w:position w:val="-30"/>
          <w:sz w:val="24"/>
          <w:szCs w:val="24"/>
        </w:rPr>
        <w:object w:dxaOrig="2104" w:dyaOrig="680" w14:anchorId="236F6470">
          <v:shape id="_x0000_i1026" type="#_x0000_t75" style="width:105.1pt;height:34.05pt" o:ole="">
            <v:imagedata r:id="rId25" o:title=""/>
            <o:lock v:ext="edit" aspectratio="f"/>
          </v:shape>
          <o:OLEObject Type="Embed" ProgID="Equation.DSMT4" ShapeID="_x0000_i1026" DrawAspect="Content" ObjectID="_1800810045" r:id="rId26"/>
        </w:object>
      </w:r>
      <w:r>
        <w:rPr>
          <w:rFonts w:eastAsia="宋体"/>
          <w:position w:val="-30"/>
          <w:sz w:val="24"/>
          <w:szCs w:val="24"/>
        </w:rPr>
        <w:t xml:space="preserve"> </w:t>
      </w:r>
      <w:r>
        <w:rPr>
          <w:rFonts w:eastAsia="宋体"/>
          <w:position w:val="-30"/>
          <w:sz w:val="24"/>
          <w:szCs w:val="24"/>
        </w:rPr>
        <w:t>．</w:t>
      </w:r>
    </w:p>
    <w:p w14:paraId="1BE3C115" w14:textId="77777777" w:rsidR="00D852D6" w:rsidRDefault="00D852D6">
      <w:pPr>
        <w:adjustRightInd w:val="0"/>
        <w:snapToGrid w:val="0"/>
        <w:spacing w:line="312" w:lineRule="auto"/>
        <w:ind w:leftChars="150" w:left="755" w:hangingChars="200" w:hanging="440"/>
        <w:jc w:val="left"/>
        <w:rPr>
          <w:rFonts w:eastAsia="宋体"/>
          <w:sz w:val="22"/>
        </w:rPr>
      </w:pPr>
    </w:p>
    <w:p w14:paraId="0B72F61C" w14:textId="77777777" w:rsidR="00D852D6" w:rsidRDefault="00D852D6">
      <w:pPr>
        <w:adjustRightInd w:val="0"/>
        <w:snapToGrid w:val="0"/>
        <w:spacing w:line="312" w:lineRule="auto"/>
        <w:ind w:leftChars="150" w:left="755" w:hangingChars="200" w:hanging="440"/>
        <w:jc w:val="left"/>
        <w:rPr>
          <w:rFonts w:eastAsia="宋体"/>
          <w:sz w:val="22"/>
        </w:rPr>
      </w:pPr>
    </w:p>
    <w:p w14:paraId="54583B7B" w14:textId="47E70CC5" w:rsidR="00D852D6" w:rsidRPr="00017F7B" w:rsidRDefault="00017F7B">
      <w:pPr>
        <w:adjustRightInd w:val="0"/>
        <w:snapToGrid w:val="0"/>
        <w:spacing w:line="312" w:lineRule="auto"/>
        <w:ind w:leftChars="150" w:left="735" w:hangingChars="200" w:hanging="420"/>
        <w:jc w:val="left"/>
        <w:rPr>
          <w:rFonts w:eastAsia="宋体"/>
          <w:sz w:val="22"/>
        </w:rPr>
      </w:pPr>
      <w:r>
        <w:rPr>
          <w:noProof/>
        </w:rPr>
        <w:drawing>
          <wp:anchor distT="0" distB="0" distL="114300" distR="114300" simplePos="0" relativeHeight="251674624" behindDoc="0" locked="0" layoutInCell="1" allowOverlap="1" wp14:anchorId="25097465" wp14:editId="3A8F95E3">
            <wp:simplePos x="0" y="0"/>
            <wp:positionH relativeFrom="column">
              <wp:posOffset>4213531</wp:posOffset>
            </wp:positionH>
            <wp:positionV relativeFrom="paragraph">
              <wp:posOffset>595545</wp:posOffset>
            </wp:positionV>
            <wp:extent cx="1691640" cy="971550"/>
            <wp:effectExtent l="0" t="0" r="3810" b="0"/>
            <wp:wrapSquare wrapText="bothSides"/>
            <wp:docPr id="29" name="image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7.jpeg"/>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a:xfrm>
                      <a:off x="0" y="0"/>
                      <a:ext cx="1691640" cy="971550"/>
                    </a:xfrm>
                    <a:prstGeom prst="rect">
                      <a:avLst/>
                    </a:prstGeom>
                  </pic:spPr>
                </pic:pic>
              </a:graphicData>
            </a:graphic>
          </wp:anchor>
        </w:drawing>
      </w:r>
      <w:r w:rsidR="00000000">
        <w:rPr>
          <w:rFonts w:eastAsia="宋体"/>
          <w:sz w:val="22"/>
        </w:rPr>
        <w:t>23</w:t>
      </w:r>
      <w:r w:rsidR="00000000">
        <w:rPr>
          <w:rFonts w:eastAsia="宋体"/>
          <w:sz w:val="22"/>
        </w:rPr>
        <w:t>．（</w:t>
      </w:r>
      <w:r w:rsidR="00000000">
        <w:rPr>
          <w:rFonts w:eastAsia="宋体"/>
          <w:sz w:val="22"/>
        </w:rPr>
        <w:t>2008·</w:t>
      </w:r>
      <w:r w:rsidR="00000000">
        <w:rPr>
          <w:rFonts w:eastAsia="宋体"/>
          <w:sz w:val="22"/>
        </w:rPr>
        <w:t>全国卷</w:t>
      </w:r>
      <w:r w:rsidR="00000000">
        <w:rPr>
          <w:rFonts w:eastAsia="宋体"/>
          <w:sz w:val="22"/>
        </w:rPr>
        <w:t>II·23</w:t>
      </w:r>
      <w:r w:rsidR="00000000">
        <w:rPr>
          <w:rFonts w:eastAsia="宋体"/>
          <w:sz w:val="22"/>
        </w:rPr>
        <w:t>）如图</w:t>
      </w:r>
      <w:r w:rsidR="00000000">
        <w:rPr>
          <w:rFonts w:eastAsia="宋体" w:hint="eastAsia"/>
          <w:sz w:val="22"/>
        </w:rPr>
        <w:t>，</w:t>
      </w:r>
      <w:proofErr w:type="gramStart"/>
      <w:r w:rsidR="00000000">
        <w:rPr>
          <w:rFonts w:eastAsia="宋体"/>
          <w:sz w:val="22"/>
        </w:rPr>
        <w:t>一</w:t>
      </w:r>
      <w:proofErr w:type="gramEnd"/>
      <w:r w:rsidR="00000000">
        <w:rPr>
          <w:rFonts w:eastAsia="宋体"/>
          <w:sz w:val="22"/>
        </w:rPr>
        <w:t>质量为</w:t>
      </w:r>
      <w:r w:rsidR="00000000">
        <w:rPr>
          <w:rFonts w:eastAsia="宋体"/>
          <w:i/>
          <w:sz w:val="22"/>
        </w:rPr>
        <w:t>M</w:t>
      </w:r>
      <w:r w:rsidR="00000000">
        <w:rPr>
          <w:rFonts w:eastAsia="宋体"/>
          <w:sz w:val="22"/>
        </w:rPr>
        <w:t>的物块静止在桌面边缘</w:t>
      </w:r>
      <w:r w:rsidR="00000000">
        <w:rPr>
          <w:rFonts w:eastAsia="宋体" w:hint="eastAsia"/>
          <w:sz w:val="22"/>
        </w:rPr>
        <w:t>，</w:t>
      </w:r>
      <w:r w:rsidR="00000000">
        <w:rPr>
          <w:rFonts w:eastAsia="宋体"/>
          <w:sz w:val="22"/>
        </w:rPr>
        <w:t>桌面</w:t>
      </w:r>
      <w:proofErr w:type="gramStart"/>
      <w:r w:rsidR="00000000">
        <w:rPr>
          <w:rFonts w:eastAsia="宋体"/>
          <w:sz w:val="22"/>
        </w:rPr>
        <w:t>离水平</w:t>
      </w:r>
      <w:proofErr w:type="gramEnd"/>
      <w:r w:rsidR="00000000">
        <w:rPr>
          <w:rFonts w:eastAsia="宋体"/>
          <w:sz w:val="22"/>
        </w:rPr>
        <w:t>地面高度为</w:t>
      </w:r>
      <w:r w:rsidR="00000000">
        <w:rPr>
          <w:rFonts w:eastAsia="宋体"/>
          <w:i/>
          <w:sz w:val="22"/>
        </w:rPr>
        <w:t>h</w:t>
      </w:r>
      <w:r w:rsidR="00000000">
        <w:rPr>
          <w:rFonts w:eastAsia="宋体" w:hint="eastAsia"/>
          <w:sz w:val="22"/>
        </w:rPr>
        <w:t>，</w:t>
      </w:r>
      <w:r w:rsidR="00000000">
        <w:rPr>
          <w:rFonts w:eastAsia="宋体"/>
          <w:sz w:val="22"/>
        </w:rPr>
        <w:t>质量为</w:t>
      </w:r>
      <w:r w:rsidR="00000000">
        <w:rPr>
          <w:rFonts w:eastAsia="宋体"/>
          <w:i/>
          <w:sz w:val="22"/>
        </w:rPr>
        <w:t>m</w:t>
      </w:r>
      <w:r w:rsidR="00000000">
        <w:rPr>
          <w:rFonts w:eastAsia="宋体"/>
          <w:sz w:val="22"/>
        </w:rPr>
        <w:t>的子弹以水平速度</w:t>
      </w:r>
      <w:r w:rsidR="00000000">
        <w:rPr>
          <w:rFonts w:ascii="Book Antiqua" w:eastAsia="宋体" w:hAnsi="Book Antiqua"/>
          <w:i/>
          <w:color w:val="000000"/>
          <w:kern w:val="0"/>
          <w:sz w:val="22"/>
        </w:rPr>
        <w:t>v</w:t>
      </w:r>
      <w:r w:rsidR="00000000">
        <w:rPr>
          <w:rFonts w:eastAsia="宋体"/>
          <w:sz w:val="22"/>
          <w:vertAlign w:val="subscript"/>
        </w:rPr>
        <w:t>0</w:t>
      </w:r>
      <w:proofErr w:type="gramStart"/>
      <w:r w:rsidR="00000000">
        <w:rPr>
          <w:rFonts w:eastAsia="宋体"/>
          <w:sz w:val="22"/>
        </w:rPr>
        <w:t>射入物</w:t>
      </w:r>
      <w:proofErr w:type="gramEnd"/>
      <w:r w:rsidR="00000000">
        <w:rPr>
          <w:rFonts w:eastAsia="宋体"/>
          <w:sz w:val="22"/>
        </w:rPr>
        <w:t>块后</w:t>
      </w:r>
      <w:r w:rsidR="00000000">
        <w:rPr>
          <w:rFonts w:eastAsia="宋体" w:hint="eastAsia"/>
          <w:sz w:val="22"/>
        </w:rPr>
        <w:t>，</w:t>
      </w:r>
      <w:r w:rsidR="00000000">
        <w:rPr>
          <w:rFonts w:eastAsia="宋体"/>
          <w:sz w:val="22"/>
        </w:rPr>
        <w:t>以水平速度</w:t>
      </w:r>
      <w:r w:rsidR="00000000">
        <w:rPr>
          <w:rFonts w:eastAsia="宋体"/>
          <w:position w:val="-24"/>
          <w:sz w:val="22"/>
        </w:rPr>
        <w:object w:dxaOrig="343" w:dyaOrig="621" w14:anchorId="036CF495">
          <v:shape id="_x0000_i1027" type="#_x0000_t75" style="width:17.15pt;height:31.15pt" o:ole="">
            <v:imagedata r:id="rId28" o:title=""/>
            <o:lock v:ext="edit" aspectratio="f"/>
          </v:shape>
          <o:OLEObject Type="Embed" ProgID="Equation.DSMT4" ShapeID="_x0000_i1027" DrawAspect="Content" ObjectID="_1800810046" r:id="rId29"/>
        </w:object>
      </w:r>
      <w:r w:rsidR="00000000">
        <w:rPr>
          <w:rFonts w:eastAsia="宋体"/>
          <w:sz w:val="22"/>
        </w:rPr>
        <w:t>射出物块．重力加速度为</w:t>
      </w:r>
      <w:r w:rsidR="00000000">
        <w:rPr>
          <w:rFonts w:eastAsia="宋体"/>
          <w:i/>
          <w:sz w:val="22"/>
        </w:rPr>
        <w:t>g</w:t>
      </w:r>
      <w:r w:rsidR="00000000">
        <w:rPr>
          <w:rFonts w:eastAsia="宋体"/>
          <w:sz w:val="22"/>
        </w:rPr>
        <w:t>．求：</w:t>
      </w:r>
    </w:p>
    <w:p w14:paraId="57EEB712" w14:textId="62A48849"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t>（</w:t>
      </w:r>
      <w:r>
        <w:rPr>
          <w:rFonts w:eastAsia="宋体"/>
          <w:sz w:val="22"/>
        </w:rPr>
        <w:t>1</w:t>
      </w:r>
      <w:r>
        <w:rPr>
          <w:rFonts w:eastAsia="宋体"/>
          <w:sz w:val="22"/>
        </w:rPr>
        <w:t>）此过程中系统损失的机械能；</w:t>
      </w:r>
    </w:p>
    <w:p w14:paraId="7BF22220"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w:t>
      </w:r>
      <w:r>
        <w:rPr>
          <w:rFonts w:eastAsia="宋体"/>
          <w:sz w:val="22"/>
        </w:rPr>
        <w:t>2</w:t>
      </w:r>
      <w:r>
        <w:rPr>
          <w:rFonts w:eastAsia="宋体"/>
          <w:sz w:val="22"/>
        </w:rPr>
        <w:t>）</w:t>
      </w:r>
      <w:proofErr w:type="gramStart"/>
      <w:r>
        <w:rPr>
          <w:rFonts w:eastAsia="宋体"/>
          <w:sz w:val="22"/>
        </w:rPr>
        <w:t>此后物</w:t>
      </w:r>
      <w:proofErr w:type="gramEnd"/>
      <w:r>
        <w:rPr>
          <w:rFonts w:eastAsia="宋体"/>
          <w:sz w:val="22"/>
        </w:rPr>
        <w:t>块落地点离桌面边缘的水平距离．</w:t>
      </w:r>
    </w:p>
    <w:p w14:paraId="131417BE" w14:textId="77777777" w:rsidR="00D852D6" w:rsidRDefault="00D852D6">
      <w:pPr>
        <w:adjustRightInd w:val="0"/>
        <w:snapToGrid w:val="0"/>
        <w:spacing w:line="312" w:lineRule="auto"/>
        <w:ind w:leftChars="150" w:left="735" w:hangingChars="200" w:hanging="420"/>
        <w:jc w:val="left"/>
        <w:rPr>
          <w:rFonts w:eastAsia="宋体"/>
        </w:rPr>
      </w:pPr>
    </w:p>
    <w:p w14:paraId="04DFA014"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【答案】</w:t>
      </w:r>
      <w:r>
        <w:rPr>
          <w:rFonts w:eastAsia="宋体"/>
          <w:sz w:val="24"/>
          <w:szCs w:val="24"/>
        </w:rPr>
        <w:t>（</w:t>
      </w:r>
      <w:r>
        <w:rPr>
          <w:rFonts w:eastAsia="宋体"/>
          <w:sz w:val="24"/>
          <w:szCs w:val="24"/>
        </w:rPr>
        <w:t>1</w:t>
      </w:r>
      <w:r>
        <w:rPr>
          <w:rFonts w:eastAsia="宋体"/>
          <w:sz w:val="24"/>
          <w:szCs w:val="24"/>
        </w:rPr>
        <w:t>）</w:t>
      </w:r>
      <w:r>
        <w:rPr>
          <w:rFonts w:eastAsia="宋体"/>
          <w:position w:val="-24"/>
          <w:sz w:val="24"/>
          <w:szCs w:val="24"/>
        </w:rPr>
        <w:object w:dxaOrig="1461" w:dyaOrig="621" w14:anchorId="376C5EF7">
          <v:shape id="_x0000_i1028" type="#_x0000_t75" style="width:72.95pt;height:31.15pt" o:ole="">
            <v:imagedata r:id="rId30" o:title=""/>
            <o:lock v:ext="edit" aspectratio="f"/>
          </v:shape>
          <o:OLEObject Type="Embed" ProgID="Equation.DSMT4" ShapeID="_x0000_i1028" DrawAspect="Content" ObjectID="_1800810047" r:id="rId31"/>
        </w:object>
      </w:r>
      <w:r>
        <w:rPr>
          <w:rFonts w:eastAsia="宋体"/>
          <w:sz w:val="24"/>
          <w:szCs w:val="24"/>
        </w:rPr>
        <w:t>；</w:t>
      </w:r>
      <w:r>
        <w:rPr>
          <w:rFonts w:eastAsia="宋体"/>
          <w:sz w:val="24"/>
          <w:szCs w:val="24"/>
        </w:rPr>
        <w:t xml:space="preserve">   </w:t>
      </w:r>
      <w:r>
        <w:rPr>
          <w:rFonts w:eastAsia="宋体"/>
          <w:sz w:val="24"/>
          <w:szCs w:val="24"/>
        </w:rPr>
        <w:t>（</w:t>
      </w:r>
      <w:r>
        <w:rPr>
          <w:rFonts w:eastAsia="宋体"/>
          <w:sz w:val="24"/>
          <w:szCs w:val="24"/>
        </w:rPr>
        <w:t>2</w:t>
      </w:r>
      <w:r>
        <w:rPr>
          <w:rFonts w:eastAsia="宋体"/>
          <w:sz w:val="24"/>
          <w:szCs w:val="24"/>
        </w:rPr>
        <w:t>）</w:t>
      </w:r>
      <w:r>
        <w:rPr>
          <w:rFonts w:eastAsia="宋体"/>
          <w:position w:val="-30"/>
          <w:sz w:val="24"/>
          <w:szCs w:val="24"/>
        </w:rPr>
        <w:object w:dxaOrig="1022" w:dyaOrig="739" w14:anchorId="53840451">
          <v:shape id="_x0000_i1029" type="#_x0000_t75" style="width:51pt;height:36.95pt" o:ole="">
            <v:imagedata r:id="rId32" o:title=""/>
            <o:lock v:ext="edit" aspectratio="f"/>
          </v:shape>
          <o:OLEObject Type="Embed" ProgID="Equation.DSMT4" ShapeID="_x0000_i1029" DrawAspect="Content" ObjectID="_1800810048" r:id="rId33"/>
        </w:object>
      </w:r>
      <w:r>
        <w:rPr>
          <w:rFonts w:eastAsia="宋体"/>
          <w:sz w:val="24"/>
          <w:szCs w:val="24"/>
        </w:rPr>
        <w:t>．</w:t>
      </w:r>
    </w:p>
    <w:p w14:paraId="0D18BFF6" w14:textId="77777777" w:rsidR="00D852D6" w:rsidRDefault="00000000">
      <w:pPr>
        <w:adjustRightInd w:val="0"/>
        <w:snapToGrid w:val="0"/>
        <w:spacing w:line="312" w:lineRule="auto"/>
        <w:ind w:leftChars="150" w:left="755" w:hangingChars="200" w:hanging="440"/>
        <w:jc w:val="left"/>
        <w:rPr>
          <w:rFonts w:eastAsia="宋体"/>
          <w:sz w:val="22"/>
        </w:rPr>
      </w:pPr>
      <w:r>
        <w:rPr>
          <w:rFonts w:eastAsia="宋体"/>
          <w:sz w:val="22"/>
        </w:rPr>
        <w:lastRenderedPageBreak/>
        <w:t>24</w:t>
      </w:r>
      <w:r>
        <w:rPr>
          <w:rFonts w:eastAsia="宋体"/>
          <w:sz w:val="22"/>
        </w:rPr>
        <w:t>．（</w:t>
      </w:r>
      <w:r>
        <w:rPr>
          <w:rFonts w:eastAsia="宋体"/>
          <w:sz w:val="22"/>
        </w:rPr>
        <w:t>2008·</w:t>
      </w:r>
      <w:r>
        <w:rPr>
          <w:rFonts w:eastAsia="宋体"/>
          <w:sz w:val="22"/>
        </w:rPr>
        <w:t>全国卷</w:t>
      </w:r>
      <w:r>
        <w:rPr>
          <w:rFonts w:eastAsia="宋体"/>
          <w:sz w:val="22"/>
        </w:rPr>
        <w:t>II·24</w:t>
      </w:r>
      <w:r>
        <w:rPr>
          <w:rFonts w:eastAsia="宋体"/>
          <w:sz w:val="22"/>
        </w:rPr>
        <w:t>）如图</w:t>
      </w:r>
      <w:r>
        <w:rPr>
          <w:rFonts w:eastAsia="宋体" w:hint="eastAsia"/>
          <w:sz w:val="22"/>
        </w:rPr>
        <w:t>，</w:t>
      </w:r>
      <w:r>
        <w:rPr>
          <w:rFonts w:eastAsia="宋体"/>
          <w:sz w:val="22"/>
        </w:rPr>
        <w:t>一直导体棒质量为</w:t>
      </w:r>
      <w:r>
        <w:rPr>
          <w:rFonts w:eastAsia="宋体"/>
          <w:i/>
          <w:sz w:val="22"/>
        </w:rPr>
        <w:t>m</w:t>
      </w:r>
      <w:r>
        <w:rPr>
          <w:rFonts w:eastAsia="宋体"/>
          <w:sz w:val="22"/>
        </w:rPr>
        <w:t>、长为</w:t>
      </w:r>
      <w:r>
        <w:rPr>
          <w:rFonts w:eastAsia="宋体"/>
          <w:i/>
          <w:sz w:val="22"/>
        </w:rPr>
        <w:t>l</w:t>
      </w:r>
      <w:r>
        <w:rPr>
          <w:rFonts w:eastAsia="宋体"/>
          <w:sz w:val="22"/>
        </w:rPr>
        <w:t>、电阻为</w:t>
      </w:r>
      <w:r>
        <w:rPr>
          <w:rFonts w:eastAsia="宋体"/>
          <w:i/>
          <w:sz w:val="22"/>
        </w:rPr>
        <w:t>r</w:t>
      </w:r>
      <w:r>
        <w:rPr>
          <w:rFonts w:eastAsia="宋体" w:hint="eastAsia"/>
          <w:sz w:val="22"/>
        </w:rPr>
        <w:t>，</w:t>
      </w:r>
      <w:r>
        <w:rPr>
          <w:rFonts w:eastAsia="宋体"/>
          <w:sz w:val="22"/>
        </w:rPr>
        <w:t>其两端放在位于水平面内间距也为</w:t>
      </w:r>
      <w:r>
        <w:rPr>
          <w:rFonts w:eastAsia="宋体"/>
          <w:i/>
          <w:sz w:val="22"/>
        </w:rPr>
        <w:t>l</w:t>
      </w:r>
      <w:r>
        <w:rPr>
          <w:rFonts w:eastAsia="宋体"/>
          <w:sz w:val="22"/>
        </w:rPr>
        <w:t>的光滑平行导轨上</w:t>
      </w:r>
      <w:r>
        <w:rPr>
          <w:rFonts w:eastAsia="宋体" w:hint="eastAsia"/>
          <w:sz w:val="22"/>
        </w:rPr>
        <w:t>，</w:t>
      </w:r>
      <w:r>
        <w:rPr>
          <w:rFonts w:eastAsia="宋体"/>
          <w:sz w:val="22"/>
        </w:rPr>
        <w:t>并与之密接；棒左侧两导轨之间连接</w:t>
      </w:r>
      <w:proofErr w:type="gramStart"/>
      <w:r>
        <w:rPr>
          <w:rFonts w:eastAsia="宋体"/>
          <w:sz w:val="22"/>
        </w:rPr>
        <w:t>一</w:t>
      </w:r>
      <w:proofErr w:type="gramEnd"/>
      <w:r>
        <w:rPr>
          <w:rFonts w:eastAsia="宋体"/>
          <w:sz w:val="22"/>
        </w:rPr>
        <w:t>可控制的负载电阻（图中未画出）；导轨置于匀强磁场中</w:t>
      </w:r>
      <w:r>
        <w:rPr>
          <w:rFonts w:eastAsia="宋体" w:hint="eastAsia"/>
          <w:sz w:val="22"/>
        </w:rPr>
        <w:t>，</w:t>
      </w:r>
      <w:r>
        <w:rPr>
          <w:rFonts w:eastAsia="宋体"/>
          <w:sz w:val="22"/>
        </w:rPr>
        <w:t>磁场的磁感应强度大小为</w:t>
      </w:r>
      <w:r>
        <w:rPr>
          <w:rFonts w:eastAsia="宋体"/>
          <w:i/>
          <w:sz w:val="22"/>
        </w:rPr>
        <w:t>B</w:t>
      </w:r>
      <w:r>
        <w:rPr>
          <w:rFonts w:eastAsia="宋体" w:hint="eastAsia"/>
          <w:sz w:val="22"/>
        </w:rPr>
        <w:t>，</w:t>
      </w:r>
      <w:r>
        <w:rPr>
          <w:rFonts w:eastAsia="宋体"/>
          <w:sz w:val="22"/>
        </w:rPr>
        <w:t>方向垂直于导轨所在平面．开始</w:t>
      </w:r>
      <w:r>
        <w:rPr>
          <w:rFonts w:eastAsia="宋体" w:hint="eastAsia"/>
          <w:sz w:val="22"/>
        </w:rPr>
        <w:tab/>
      </w:r>
      <w:r>
        <w:rPr>
          <w:rFonts w:eastAsia="宋体"/>
          <w:sz w:val="22"/>
        </w:rPr>
        <w:t>时</w:t>
      </w:r>
      <w:r>
        <w:rPr>
          <w:rFonts w:eastAsia="宋体" w:hint="eastAsia"/>
          <w:sz w:val="22"/>
        </w:rPr>
        <w:t>，</w:t>
      </w:r>
      <w:r>
        <w:rPr>
          <w:rFonts w:eastAsia="宋体"/>
          <w:sz w:val="22"/>
        </w:rPr>
        <w:t>给导体棒一个平行于导轨的初速度</w:t>
      </w:r>
      <w:r>
        <w:rPr>
          <w:rFonts w:ascii="Book Antiqua" w:eastAsia="宋体" w:hAnsi="Book Antiqua"/>
          <w:i/>
          <w:color w:val="000000"/>
          <w:kern w:val="0"/>
          <w:sz w:val="22"/>
        </w:rPr>
        <w:t>v</w:t>
      </w:r>
      <w:r>
        <w:rPr>
          <w:rFonts w:eastAsia="宋体"/>
          <w:sz w:val="22"/>
          <w:vertAlign w:val="subscript"/>
        </w:rPr>
        <w:t>0</w:t>
      </w:r>
      <w:r>
        <w:rPr>
          <w:rFonts w:eastAsia="宋体"/>
          <w:sz w:val="22"/>
        </w:rPr>
        <w:t>．在棒的运动速度由</w:t>
      </w:r>
      <w:r>
        <w:rPr>
          <w:rFonts w:ascii="Book Antiqua" w:eastAsia="宋体" w:hAnsi="Book Antiqua"/>
          <w:i/>
          <w:color w:val="000000"/>
          <w:kern w:val="0"/>
          <w:sz w:val="22"/>
        </w:rPr>
        <w:t>v</w:t>
      </w:r>
      <w:r>
        <w:rPr>
          <w:rFonts w:eastAsia="宋体"/>
          <w:sz w:val="22"/>
          <w:vertAlign w:val="subscript"/>
        </w:rPr>
        <w:t>0</w:t>
      </w:r>
      <w:r>
        <w:rPr>
          <w:rFonts w:eastAsia="宋体"/>
          <w:sz w:val="22"/>
        </w:rPr>
        <w:t>减小至</w:t>
      </w:r>
      <w:r>
        <w:rPr>
          <w:rFonts w:ascii="Book Antiqua" w:eastAsia="宋体" w:hAnsi="Book Antiqua"/>
          <w:i/>
          <w:color w:val="000000"/>
          <w:kern w:val="0"/>
          <w:sz w:val="22"/>
        </w:rPr>
        <w:t>v</w:t>
      </w:r>
      <w:r>
        <w:rPr>
          <w:rFonts w:eastAsia="宋体"/>
          <w:sz w:val="22"/>
          <w:vertAlign w:val="subscript"/>
        </w:rPr>
        <w:t>1</w:t>
      </w:r>
      <w:r>
        <w:rPr>
          <w:rFonts w:eastAsia="宋体"/>
          <w:sz w:val="22"/>
        </w:rPr>
        <w:t>的过程中</w:t>
      </w:r>
      <w:r>
        <w:rPr>
          <w:rFonts w:eastAsia="宋体" w:hint="eastAsia"/>
          <w:sz w:val="22"/>
        </w:rPr>
        <w:t>，</w:t>
      </w:r>
      <w:r>
        <w:rPr>
          <w:rFonts w:eastAsia="宋体"/>
          <w:sz w:val="22"/>
        </w:rPr>
        <w:t>通过控制负载电阻的阻值使棒中的电流强度</w:t>
      </w:r>
      <w:r>
        <w:rPr>
          <w:rFonts w:eastAsia="宋体"/>
          <w:i/>
          <w:sz w:val="22"/>
        </w:rPr>
        <w:t>I</w:t>
      </w:r>
      <w:r>
        <w:rPr>
          <w:rFonts w:eastAsia="宋体"/>
          <w:sz w:val="22"/>
        </w:rPr>
        <w:t>保持恒定．导体</w:t>
      </w:r>
      <w:proofErr w:type="gramStart"/>
      <w:r>
        <w:rPr>
          <w:rFonts w:eastAsia="宋体"/>
          <w:sz w:val="22"/>
        </w:rPr>
        <w:t>棒一直</w:t>
      </w:r>
      <w:proofErr w:type="gramEnd"/>
      <w:r>
        <w:rPr>
          <w:rFonts w:eastAsia="宋体"/>
          <w:sz w:val="22"/>
        </w:rPr>
        <w:t>在磁场中运动．若不计导轨电阻</w:t>
      </w:r>
      <w:r>
        <w:rPr>
          <w:rFonts w:eastAsia="宋体" w:hint="eastAsia"/>
          <w:sz w:val="22"/>
        </w:rPr>
        <w:t>，</w:t>
      </w:r>
      <w:r>
        <w:rPr>
          <w:rFonts w:eastAsia="宋体"/>
          <w:sz w:val="22"/>
        </w:rPr>
        <w:t>求此过程中导体棒上感应电动势的平均值和负载电阻上消耗的平均功率．</w:t>
      </w:r>
    </w:p>
    <w:p w14:paraId="0988EA05" w14:textId="77777777" w:rsidR="00D852D6" w:rsidRDefault="00000000">
      <w:pPr>
        <w:adjustRightInd w:val="0"/>
        <w:snapToGrid w:val="0"/>
        <w:spacing w:line="312" w:lineRule="auto"/>
        <w:ind w:leftChars="150" w:left="735" w:hangingChars="200" w:hanging="420"/>
        <w:jc w:val="left"/>
        <w:rPr>
          <w:rFonts w:eastAsia="宋体"/>
        </w:rPr>
      </w:pPr>
      <w:r>
        <w:rPr>
          <w:rFonts w:eastAsia="宋体"/>
          <w:noProof/>
        </w:rPr>
        <w:drawing>
          <wp:anchor distT="0" distB="0" distL="114300" distR="114300" simplePos="0" relativeHeight="251668480" behindDoc="0" locked="0" layoutInCell="1" allowOverlap="1" wp14:anchorId="0AA6886C" wp14:editId="31CC476A">
            <wp:simplePos x="0" y="0"/>
            <wp:positionH relativeFrom="page">
              <wp:posOffset>5215890</wp:posOffset>
            </wp:positionH>
            <wp:positionV relativeFrom="page">
              <wp:posOffset>2319655</wp:posOffset>
            </wp:positionV>
            <wp:extent cx="1367790" cy="899795"/>
            <wp:effectExtent l="0" t="0" r="0" b="0"/>
            <wp:wrapSquare wrapText="bothSides"/>
            <wp:docPr id="16"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1367790" cy="899795"/>
                    </a:xfrm>
                    <a:prstGeom prst="rect">
                      <a:avLst/>
                    </a:prstGeom>
                    <a:noFill/>
                    <a:ln>
                      <a:noFill/>
                    </a:ln>
                    <a:effectLst/>
                  </pic:spPr>
                </pic:pic>
              </a:graphicData>
            </a:graphic>
          </wp:anchor>
        </w:drawing>
      </w:r>
    </w:p>
    <w:p w14:paraId="64866F5A" w14:textId="77777777" w:rsidR="00D852D6" w:rsidRDefault="00D852D6">
      <w:pPr>
        <w:adjustRightInd w:val="0"/>
        <w:snapToGrid w:val="0"/>
        <w:spacing w:line="312" w:lineRule="auto"/>
        <w:ind w:leftChars="150" w:left="735" w:hangingChars="200" w:hanging="420"/>
        <w:jc w:val="left"/>
        <w:rPr>
          <w:rFonts w:eastAsia="宋体"/>
        </w:rPr>
      </w:pPr>
    </w:p>
    <w:p w14:paraId="146AC22C" w14:textId="77777777" w:rsidR="00D852D6" w:rsidRDefault="00D852D6">
      <w:pPr>
        <w:adjustRightInd w:val="0"/>
        <w:snapToGrid w:val="0"/>
        <w:spacing w:line="312" w:lineRule="auto"/>
        <w:ind w:leftChars="150" w:left="735" w:hangingChars="200" w:hanging="420"/>
        <w:jc w:val="left"/>
        <w:rPr>
          <w:rFonts w:eastAsia="宋体"/>
        </w:rPr>
      </w:pPr>
    </w:p>
    <w:p w14:paraId="5EA7BBF1" w14:textId="77777777" w:rsidR="00D852D6" w:rsidRDefault="00D852D6">
      <w:pPr>
        <w:adjustRightInd w:val="0"/>
        <w:snapToGrid w:val="0"/>
        <w:spacing w:line="312" w:lineRule="auto"/>
        <w:ind w:leftChars="150" w:left="735" w:hangingChars="200" w:hanging="420"/>
        <w:jc w:val="left"/>
        <w:rPr>
          <w:rFonts w:eastAsia="宋体"/>
        </w:rPr>
      </w:pPr>
    </w:p>
    <w:p w14:paraId="63E201F6"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【答案】</w:t>
      </w:r>
      <w:r>
        <w:rPr>
          <w:rFonts w:eastAsia="宋体"/>
          <w:position w:val="-24"/>
          <w:sz w:val="24"/>
          <w:szCs w:val="24"/>
        </w:rPr>
        <w:object w:dxaOrig="1681" w:dyaOrig="621" w14:anchorId="04DC7F7C">
          <v:shape id="_x0000_i1030" type="#_x0000_t75" style="width:84.1pt;height:31.15pt" o:ole="">
            <v:imagedata r:id="rId35" o:title=""/>
            <o:lock v:ext="edit" aspectratio="f"/>
          </v:shape>
          <o:OLEObject Type="Embed" ProgID="Equation.DSMT4" ShapeID="_x0000_i1030" DrawAspect="Content" ObjectID="_1800810049" r:id="rId36"/>
        </w:object>
      </w:r>
      <w:r>
        <w:rPr>
          <w:rFonts w:eastAsia="宋体"/>
          <w:position w:val="-22"/>
          <w:sz w:val="24"/>
          <w:szCs w:val="24"/>
        </w:rPr>
        <w:t xml:space="preserve">   </w:t>
      </w:r>
      <w:r>
        <w:rPr>
          <w:rFonts w:eastAsia="宋体"/>
          <w:position w:val="-24"/>
          <w:sz w:val="24"/>
          <w:szCs w:val="24"/>
        </w:rPr>
        <w:object w:dxaOrig="1922" w:dyaOrig="621" w14:anchorId="1A136096">
          <v:shape id="_x0000_i1031" type="#_x0000_t75" style="width:96.15pt;height:31.15pt" o:ole="">
            <v:imagedata r:id="rId37" o:title=""/>
            <o:lock v:ext="edit" aspectratio="f"/>
          </v:shape>
          <o:OLEObject Type="Embed" ProgID="Equation.DSMT4" ShapeID="_x0000_i1031" DrawAspect="Content" ObjectID="_1800810050" r:id="rId38"/>
        </w:object>
      </w:r>
      <w:r>
        <w:rPr>
          <w:rFonts w:eastAsia="宋体"/>
          <w:sz w:val="24"/>
          <w:szCs w:val="24"/>
        </w:rPr>
        <w:t xml:space="preserve"> </w:t>
      </w:r>
    </w:p>
    <w:p w14:paraId="70722C68" w14:textId="77777777" w:rsidR="00D852D6" w:rsidRDefault="00D852D6">
      <w:pPr>
        <w:adjustRightInd w:val="0"/>
        <w:snapToGrid w:val="0"/>
        <w:spacing w:line="312" w:lineRule="auto"/>
        <w:ind w:leftChars="150" w:left="755" w:hangingChars="200" w:hanging="440"/>
        <w:jc w:val="left"/>
        <w:rPr>
          <w:rFonts w:eastAsia="宋体"/>
          <w:sz w:val="22"/>
        </w:rPr>
      </w:pPr>
    </w:p>
    <w:p w14:paraId="671E7D27" w14:textId="77777777" w:rsidR="00D852D6" w:rsidRDefault="00000000">
      <w:pPr>
        <w:adjustRightInd w:val="0"/>
        <w:snapToGrid w:val="0"/>
        <w:spacing w:line="312" w:lineRule="auto"/>
        <w:ind w:leftChars="150" w:left="755" w:hangingChars="200" w:hanging="440"/>
        <w:jc w:val="left"/>
        <w:rPr>
          <w:rFonts w:eastAsia="宋体"/>
        </w:rPr>
      </w:pPr>
      <w:r>
        <w:rPr>
          <w:rFonts w:eastAsia="宋体"/>
          <w:sz w:val="22"/>
        </w:rPr>
        <w:t>25</w:t>
      </w:r>
      <w:r>
        <w:rPr>
          <w:rFonts w:eastAsia="宋体"/>
          <w:sz w:val="22"/>
        </w:rPr>
        <w:t>．（</w:t>
      </w:r>
      <w:r>
        <w:rPr>
          <w:rFonts w:eastAsia="宋体"/>
          <w:sz w:val="22"/>
        </w:rPr>
        <w:t>2008·</w:t>
      </w:r>
      <w:r>
        <w:rPr>
          <w:rFonts w:eastAsia="宋体"/>
          <w:sz w:val="22"/>
        </w:rPr>
        <w:t>全国卷</w:t>
      </w:r>
      <w:r>
        <w:rPr>
          <w:rFonts w:eastAsia="宋体"/>
          <w:sz w:val="22"/>
        </w:rPr>
        <w:t>II·25</w:t>
      </w:r>
      <w:r>
        <w:rPr>
          <w:rFonts w:eastAsia="宋体"/>
          <w:sz w:val="22"/>
        </w:rPr>
        <w:t>）我国发射的</w:t>
      </w:r>
      <w:r>
        <w:rPr>
          <w:rFonts w:eastAsia="宋体"/>
          <w:sz w:val="22"/>
        </w:rPr>
        <w:t>“</w:t>
      </w:r>
      <w:r>
        <w:rPr>
          <w:rFonts w:eastAsia="宋体"/>
          <w:sz w:val="22"/>
        </w:rPr>
        <w:t>嫦娥一号</w:t>
      </w:r>
      <w:r>
        <w:rPr>
          <w:rFonts w:eastAsia="宋体"/>
          <w:sz w:val="22"/>
        </w:rPr>
        <w:t>”</w:t>
      </w:r>
      <w:r>
        <w:rPr>
          <w:rFonts w:eastAsia="宋体"/>
          <w:sz w:val="22"/>
        </w:rPr>
        <w:t>探月卫星沿近似于圆形的轨道绕月飞行．为了获得月球表面全貌的信息</w:t>
      </w:r>
      <w:r>
        <w:rPr>
          <w:rFonts w:eastAsia="宋体" w:hint="eastAsia"/>
          <w:sz w:val="22"/>
        </w:rPr>
        <w:t>，</w:t>
      </w:r>
      <w:r>
        <w:rPr>
          <w:rFonts w:eastAsia="宋体"/>
          <w:sz w:val="22"/>
        </w:rPr>
        <w:t>让卫星轨道平面缓慢变化</w:t>
      </w:r>
      <w:r>
        <w:rPr>
          <w:rFonts w:eastAsia="宋体" w:hint="eastAsia"/>
          <w:sz w:val="22"/>
        </w:rPr>
        <w:t>，</w:t>
      </w:r>
      <w:r>
        <w:rPr>
          <w:rFonts w:eastAsia="宋体"/>
          <w:sz w:val="22"/>
        </w:rPr>
        <w:t>卫星将获得的信息持续地用微波信号发回地球．设地球和月球的质量分别为</w:t>
      </w:r>
      <w:r>
        <w:rPr>
          <w:rFonts w:eastAsia="宋体"/>
          <w:i/>
          <w:sz w:val="22"/>
        </w:rPr>
        <w:t>M</w:t>
      </w:r>
      <w:r>
        <w:rPr>
          <w:rFonts w:eastAsia="宋体"/>
          <w:sz w:val="22"/>
        </w:rPr>
        <w:t>和</w:t>
      </w:r>
      <w:r>
        <w:rPr>
          <w:rFonts w:eastAsia="宋体"/>
          <w:i/>
          <w:sz w:val="22"/>
        </w:rPr>
        <w:t>m</w:t>
      </w:r>
      <w:r>
        <w:rPr>
          <w:rFonts w:eastAsia="宋体" w:hint="eastAsia"/>
          <w:sz w:val="22"/>
        </w:rPr>
        <w:t>，</w:t>
      </w:r>
      <w:r>
        <w:rPr>
          <w:rFonts w:eastAsia="宋体"/>
          <w:sz w:val="22"/>
        </w:rPr>
        <w:t>地球和月球的半径分别为</w:t>
      </w:r>
      <w:r>
        <w:rPr>
          <w:rFonts w:eastAsia="宋体"/>
          <w:i/>
          <w:iCs/>
          <w:sz w:val="22"/>
        </w:rPr>
        <w:t>R</w:t>
      </w:r>
      <w:r>
        <w:rPr>
          <w:rFonts w:eastAsia="宋体"/>
          <w:sz w:val="22"/>
        </w:rPr>
        <w:t>和</w:t>
      </w:r>
      <w:r>
        <w:rPr>
          <w:rFonts w:eastAsia="宋体"/>
          <w:i/>
          <w:iCs/>
          <w:sz w:val="22"/>
        </w:rPr>
        <w:t>R</w:t>
      </w:r>
      <w:r>
        <w:rPr>
          <w:rFonts w:eastAsia="宋体"/>
          <w:sz w:val="22"/>
          <w:vertAlign w:val="subscript"/>
        </w:rPr>
        <w:t>1</w:t>
      </w:r>
      <w:r>
        <w:rPr>
          <w:rFonts w:eastAsia="宋体" w:hint="eastAsia"/>
          <w:sz w:val="22"/>
        </w:rPr>
        <w:t>，</w:t>
      </w:r>
      <w:r>
        <w:rPr>
          <w:rFonts w:eastAsia="宋体"/>
          <w:sz w:val="22"/>
        </w:rPr>
        <w:t>月球绕地球的轨道半径和卫星绕月球的轨道半径分别为</w:t>
      </w:r>
      <w:r>
        <w:rPr>
          <w:rFonts w:eastAsia="宋体"/>
          <w:i/>
          <w:iCs/>
          <w:sz w:val="22"/>
        </w:rPr>
        <w:t>r</w:t>
      </w:r>
      <w:r>
        <w:rPr>
          <w:rFonts w:eastAsia="宋体"/>
          <w:sz w:val="22"/>
        </w:rPr>
        <w:t>和</w:t>
      </w:r>
      <w:r>
        <w:rPr>
          <w:rFonts w:eastAsia="宋体"/>
          <w:i/>
          <w:iCs/>
          <w:sz w:val="22"/>
        </w:rPr>
        <w:t>r</w:t>
      </w:r>
      <w:r>
        <w:rPr>
          <w:rFonts w:eastAsia="宋体"/>
          <w:sz w:val="22"/>
          <w:vertAlign w:val="subscript"/>
        </w:rPr>
        <w:t>1</w:t>
      </w:r>
      <w:r>
        <w:rPr>
          <w:rFonts w:eastAsia="宋体" w:hint="eastAsia"/>
          <w:sz w:val="22"/>
        </w:rPr>
        <w:t>，</w:t>
      </w:r>
      <w:r>
        <w:rPr>
          <w:rFonts w:eastAsia="宋体"/>
          <w:sz w:val="22"/>
        </w:rPr>
        <w:t>月球绕地球转动的周期为</w:t>
      </w:r>
      <w:r>
        <w:rPr>
          <w:rFonts w:eastAsia="宋体"/>
          <w:i/>
          <w:sz w:val="22"/>
        </w:rPr>
        <w:t>T</w:t>
      </w:r>
      <w:r>
        <w:rPr>
          <w:rFonts w:eastAsia="宋体"/>
          <w:sz w:val="22"/>
        </w:rPr>
        <w:t>．假定在卫星绕月运行的一个周期内</w:t>
      </w:r>
      <w:r>
        <w:rPr>
          <w:rFonts w:eastAsia="宋体" w:hint="eastAsia"/>
          <w:sz w:val="22"/>
        </w:rPr>
        <w:t>，</w:t>
      </w:r>
      <w:r>
        <w:rPr>
          <w:rFonts w:eastAsia="宋体"/>
          <w:sz w:val="22"/>
        </w:rPr>
        <w:t>卫星轨道平面与地月连心线共面</w:t>
      </w:r>
      <w:r>
        <w:rPr>
          <w:rFonts w:eastAsia="宋体" w:hint="eastAsia"/>
          <w:sz w:val="22"/>
        </w:rPr>
        <w:t>，</w:t>
      </w:r>
      <w:r>
        <w:rPr>
          <w:rFonts w:eastAsia="宋体"/>
          <w:sz w:val="22"/>
        </w:rPr>
        <w:t>求在该周期内卫星发射的微波信号因月球遮挡而不能到达地球的时间（用</w:t>
      </w:r>
      <w:r>
        <w:rPr>
          <w:rFonts w:eastAsia="宋体"/>
          <w:i/>
          <w:sz w:val="22"/>
        </w:rPr>
        <w:t>M</w:t>
      </w:r>
      <w:r>
        <w:rPr>
          <w:rFonts w:eastAsia="宋体"/>
          <w:i/>
          <w:sz w:val="22"/>
        </w:rPr>
        <w:t>、</w:t>
      </w:r>
      <w:r>
        <w:rPr>
          <w:rFonts w:eastAsia="宋体"/>
          <w:i/>
          <w:sz w:val="22"/>
        </w:rPr>
        <w:t>m</w:t>
      </w:r>
      <w:r>
        <w:rPr>
          <w:rFonts w:eastAsia="宋体"/>
          <w:i/>
          <w:sz w:val="22"/>
        </w:rPr>
        <w:t>、</w:t>
      </w:r>
      <w:r>
        <w:rPr>
          <w:rFonts w:eastAsia="宋体"/>
          <w:i/>
          <w:sz w:val="22"/>
        </w:rPr>
        <w:t>R</w:t>
      </w:r>
      <w:r>
        <w:rPr>
          <w:rFonts w:eastAsia="宋体"/>
          <w:i/>
          <w:sz w:val="22"/>
        </w:rPr>
        <w:t>、</w:t>
      </w:r>
      <w:r>
        <w:rPr>
          <w:rFonts w:eastAsia="宋体"/>
          <w:i/>
          <w:sz w:val="22"/>
        </w:rPr>
        <w:t>R</w:t>
      </w:r>
      <w:r>
        <w:rPr>
          <w:rFonts w:eastAsia="宋体"/>
          <w:iCs/>
          <w:sz w:val="22"/>
          <w:vertAlign w:val="subscript"/>
        </w:rPr>
        <w:t>1</w:t>
      </w:r>
      <w:r>
        <w:rPr>
          <w:rFonts w:eastAsia="宋体"/>
          <w:i/>
          <w:sz w:val="22"/>
        </w:rPr>
        <w:t>、</w:t>
      </w:r>
      <w:r>
        <w:rPr>
          <w:rFonts w:eastAsia="宋体"/>
          <w:i/>
          <w:sz w:val="22"/>
        </w:rPr>
        <w:t>r</w:t>
      </w:r>
      <w:r>
        <w:rPr>
          <w:rFonts w:eastAsia="宋体"/>
          <w:i/>
          <w:sz w:val="22"/>
        </w:rPr>
        <w:t>、</w:t>
      </w:r>
      <w:r>
        <w:rPr>
          <w:rFonts w:eastAsia="宋体"/>
          <w:i/>
          <w:sz w:val="22"/>
        </w:rPr>
        <w:t>r</w:t>
      </w:r>
      <w:r>
        <w:rPr>
          <w:rFonts w:eastAsia="宋体"/>
          <w:iCs/>
          <w:sz w:val="22"/>
          <w:vertAlign w:val="subscript"/>
        </w:rPr>
        <w:t>1</w:t>
      </w:r>
      <w:r>
        <w:rPr>
          <w:rFonts w:eastAsia="宋体"/>
          <w:sz w:val="22"/>
        </w:rPr>
        <w:t>和</w:t>
      </w:r>
      <w:r>
        <w:rPr>
          <w:rFonts w:eastAsia="宋体"/>
          <w:i/>
          <w:sz w:val="22"/>
        </w:rPr>
        <w:t>T</w:t>
      </w:r>
      <w:r>
        <w:rPr>
          <w:rFonts w:eastAsia="宋体"/>
          <w:sz w:val="22"/>
        </w:rPr>
        <w:t>表示</w:t>
      </w:r>
      <w:r>
        <w:rPr>
          <w:rFonts w:eastAsia="宋体" w:hint="eastAsia"/>
          <w:sz w:val="22"/>
        </w:rPr>
        <w:t>，</w:t>
      </w:r>
      <w:r>
        <w:rPr>
          <w:rFonts w:eastAsia="宋体"/>
          <w:sz w:val="22"/>
        </w:rPr>
        <w:t>忽略月球绕地球转动对遮挡时间的影响）</w:t>
      </w:r>
      <w:r>
        <w:rPr>
          <w:rFonts w:eastAsia="宋体"/>
          <w:sz w:val="24"/>
          <w:szCs w:val="24"/>
        </w:rPr>
        <w:t>．</w:t>
      </w:r>
    </w:p>
    <w:p w14:paraId="17B42640" w14:textId="77777777" w:rsidR="00D852D6" w:rsidRDefault="00D852D6">
      <w:pPr>
        <w:adjustRightInd w:val="0"/>
        <w:snapToGrid w:val="0"/>
        <w:spacing w:line="312" w:lineRule="auto"/>
        <w:ind w:leftChars="150" w:left="735" w:hangingChars="200" w:hanging="420"/>
        <w:jc w:val="left"/>
        <w:rPr>
          <w:rFonts w:eastAsia="宋体"/>
        </w:rPr>
      </w:pPr>
    </w:p>
    <w:p w14:paraId="752C19FF" w14:textId="7E9D5003" w:rsidR="00D852D6" w:rsidRDefault="00000000">
      <w:pPr>
        <w:adjustRightInd w:val="0"/>
        <w:snapToGrid w:val="0"/>
        <w:spacing w:line="312" w:lineRule="auto"/>
        <w:ind w:leftChars="150" w:left="755" w:hangingChars="200" w:hanging="440"/>
        <w:jc w:val="left"/>
        <w:rPr>
          <w:rFonts w:eastAsia="宋体"/>
        </w:rPr>
      </w:pPr>
      <w:r>
        <w:rPr>
          <w:rFonts w:eastAsia="宋体"/>
          <w:sz w:val="22"/>
        </w:rPr>
        <w:t>【答案】</w:t>
      </w:r>
      <w:r>
        <w:rPr>
          <w:rFonts w:eastAsia="宋体"/>
          <w:sz w:val="22"/>
        </w:rPr>
        <w:t xml:space="preserve"> </w:t>
      </w:r>
      <w:r w:rsidR="00017F7B">
        <w:rPr>
          <w:rFonts w:eastAsia="宋体"/>
          <w:position w:val="-30"/>
        </w:rPr>
        <w:object w:dxaOrig="3460" w:dyaOrig="760" w14:anchorId="746D183B">
          <v:shape id="_x0000_i1038" type="#_x0000_t75" style="width:173.25pt;height:37.95pt" o:ole="">
            <v:imagedata r:id="rId39" o:title=""/>
            <o:lock v:ext="edit" aspectratio="f"/>
          </v:shape>
          <o:OLEObject Type="Embed" ProgID="Equation.DSMT4" ShapeID="_x0000_i1038" DrawAspect="Content" ObjectID="_1800810051" r:id="rId40"/>
        </w:object>
      </w:r>
    </w:p>
    <w:sectPr w:rsidR="00D852D6">
      <w:footerReference w:type="default" r:id="rId41"/>
      <w:pgSz w:w="11906" w:h="16838"/>
      <w:pgMar w:top="1134" w:right="1134" w:bottom="1134" w:left="1134" w:header="851" w:footer="992" w:gutter="0"/>
      <w:pgNumType w:chapStyle="5" w:chapSep="colon"/>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8C847" w14:textId="77777777" w:rsidR="000348FC" w:rsidRDefault="000348FC">
      <w:r>
        <w:separator/>
      </w:r>
    </w:p>
  </w:endnote>
  <w:endnote w:type="continuationSeparator" w:id="0">
    <w:p w14:paraId="7EC07CFE" w14:textId="77777777" w:rsidR="000348FC" w:rsidRDefault="0003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charset w:val="86"/>
    <w:family w:val="script"/>
    <w:pitch w:val="default"/>
    <w:sig w:usb0="00000000" w:usb1="00000000" w:usb2="05000016" w:usb3="00000008" w:csb0="00040001" w:csb1="00000000"/>
  </w:font>
  <w:font w:name="黑体">
    <w:altName w:val="SimHei"/>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28D56" w14:textId="77777777" w:rsidR="00D852D6" w:rsidRDefault="00000000">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t>1</w:t>
    </w:r>
    <w:r>
      <w:rPr>
        <w:sz w:val="20"/>
      </w:rPr>
      <w:fldChar w:fldCharType="end"/>
    </w:r>
    <w:r>
      <w:rPr>
        <w:sz w:val="20"/>
      </w:rPr>
      <w:t>页</w:t>
    </w:r>
    <w:r>
      <w:rPr>
        <w:sz w:val="20"/>
      </w:rPr>
      <w:t xml:space="preserve"> | </w:t>
    </w:r>
    <w:r>
      <w:rPr>
        <w:sz w:val="20"/>
      </w:rPr>
      <w:t>共</w:t>
    </w:r>
    <w:r>
      <w:rPr>
        <w:sz w:val="20"/>
      </w:rPr>
      <w:fldChar w:fldCharType="begin"/>
    </w:r>
    <w:r>
      <w:rPr>
        <w:sz w:val="20"/>
      </w:rPr>
      <w:instrText xml:space="preserve"> NUMPAGES </w:instrText>
    </w:r>
    <w:r>
      <w:rPr>
        <w:sz w:val="20"/>
      </w:rPr>
      <w:fldChar w:fldCharType="separate"/>
    </w:r>
    <w:r>
      <w:rPr>
        <w:sz w:val="20"/>
      </w:rPr>
      <w:t>2</w:t>
    </w:r>
    <w:r>
      <w:rPr>
        <w:sz w:val="20"/>
      </w:rPr>
      <w:fldChar w:fldCharType="end"/>
    </w:r>
    <w:r>
      <w:rPr>
        <w:sz w:val="20"/>
      </w:rPr>
      <w:t>页</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3380D" w14:textId="77777777" w:rsidR="000348FC" w:rsidRDefault="000348FC">
      <w:r>
        <w:separator/>
      </w:r>
    </w:p>
  </w:footnote>
  <w:footnote w:type="continuationSeparator" w:id="0">
    <w:p w14:paraId="1AD9C074" w14:textId="77777777" w:rsidR="000348FC" w:rsidRDefault="00034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displayBackgroundShape/>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NkOGZkOWU2NWZhMzZhNDZmMjRmYjAyYjQ0ZmMyNjgifQ=="/>
  </w:docVars>
  <w:rsids>
    <w:rsidRoot w:val="00AC09DF"/>
    <w:rsid w:val="00005D46"/>
    <w:rsid w:val="00017F7B"/>
    <w:rsid w:val="0003414B"/>
    <w:rsid w:val="000348FC"/>
    <w:rsid w:val="00045DBC"/>
    <w:rsid w:val="0006204B"/>
    <w:rsid w:val="000A7BDA"/>
    <w:rsid w:val="000B638B"/>
    <w:rsid w:val="000C69CB"/>
    <w:rsid w:val="000D3247"/>
    <w:rsid w:val="000D4735"/>
    <w:rsid w:val="001153F3"/>
    <w:rsid w:val="00157C29"/>
    <w:rsid w:val="00173E50"/>
    <w:rsid w:val="001B7693"/>
    <w:rsid w:val="001C6A6E"/>
    <w:rsid w:val="001D1446"/>
    <w:rsid w:val="001D3C68"/>
    <w:rsid w:val="001E29A6"/>
    <w:rsid w:val="001E4BBF"/>
    <w:rsid w:val="001E6756"/>
    <w:rsid w:val="002161FB"/>
    <w:rsid w:val="00227658"/>
    <w:rsid w:val="002C0ABE"/>
    <w:rsid w:val="002C4E0F"/>
    <w:rsid w:val="002D0F0E"/>
    <w:rsid w:val="002E0F78"/>
    <w:rsid w:val="002E2EC3"/>
    <w:rsid w:val="003532EF"/>
    <w:rsid w:val="00364B8D"/>
    <w:rsid w:val="00373D18"/>
    <w:rsid w:val="003A3DD0"/>
    <w:rsid w:val="00415964"/>
    <w:rsid w:val="00496F35"/>
    <w:rsid w:val="004E324E"/>
    <w:rsid w:val="004E732C"/>
    <w:rsid w:val="004F4D4E"/>
    <w:rsid w:val="00504026"/>
    <w:rsid w:val="00517B56"/>
    <w:rsid w:val="00533E8A"/>
    <w:rsid w:val="005B2ED4"/>
    <w:rsid w:val="005C7AFE"/>
    <w:rsid w:val="005D0947"/>
    <w:rsid w:val="00616B4C"/>
    <w:rsid w:val="00617ADA"/>
    <w:rsid w:val="00622E5C"/>
    <w:rsid w:val="00695896"/>
    <w:rsid w:val="00726C35"/>
    <w:rsid w:val="0078139C"/>
    <w:rsid w:val="00794E81"/>
    <w:rsid w:val="007B2058"/>
    <w:rsid w:val="007C2D01"/>
    <w:rsid w:val="007C40C0"/>
    <w:rsid w:val="007D45E1"/>
    <w:rsid w:val="008621A8"/>
    <w:rsid w:val="00866FD8"/>
    <w:rsid w:val="00876353"/>
    <w:rsid w:val="00881A65"/>
    <w:rsid w:val="00886C59"/>
    <w:rsid w:val="008A4B26"/>
    <w:rsid w:val="008C1895"/>
    <w:rsid w:val="008D3050"/>
    <w:rsid w:val="008F4D75"/>
    <w:rsid w:val="009020CB"/>
    <w:rsid w:val="00942F17"/>
    <w:rsid w:val="009744D2"/>
    <w:rsid w:val="00997B6D"/>
    <w:rsid w:val="009A2ED5"/>
    <w:rsid w:val="009B1EFE"/>
    <w:rsid w:val="009C7511"/>
    <w:rsid w:val="009D3C9F"/>
    <w:rsid w:val="009D5703"/>
    <w:rsid w:val="009E313F"/>
    <w:rsid w:val="009E5B42"/>
    <w:rsid w:val="00A3342F"/>
    <w:rsid w:val="00A3474F"/>
    <w:rsid w:val="00A77BE5"/>
    <w:rsid w:val="00A946AA"/>
    <w:rsid w:val="00AA5735"/>
    <w:rsid w:val="00AB4574"/>
    <w:rsid w:val="00AC09DF"/>
    <w:rsid w:val="00AE6C6A"/>
    <w:rsid w:val="00AF67F7"/>
    <w:rsid w:val="00B00FB1"/>
    <w:rsid w:val="00B10A7E"/>
    <w:rsid w:val="00B26318"/>
    <w:rsid w:val="00BB63FE"/>
    <w:rsid w:val="00BD36DE"/>
    <w:rsid w:val="00BE7460"/>
    <w:rsid w:val="00C3580F"/>
    <w:rsid w:val="00C41F09"/>
    <w:rsid w:val="00CA4519"/>
    <w:rsid w:val="00CC12A9"/>
    <w:rsid w:val="00CD670D"/>
    <w:rsid w:val="00CE1AA8"/>
    <w:rsid w:val="00D04724"/>
    <w:rsid w:val="00D07D40"/>
    <w:rsid w:val="00D443F7"/>
    <w:rsid w:val="00D7554B"/>
    <w:rsid w:val="00D852D6"/>
    <w:rsid w:val="00D97DBC"/>
    <w:rsid w:val="00DC38EC"/>
    <w:rsid w:val="00DD0C5A"/>
    <w:rsid w:val="00E66D4E"/>
    <w:rsid w:val="00E74265"/>
    <w:rsid w:val="00E9089D"/>
    <w:rsid w:val="00EE0A59"/>
    <w:rsid w:val="00EE6468"/>
    <w:rsid w:val="00F02182"/>
    <w:rsid w:val="00F11DD5"/>
    <w:rsid w:val="00F809D3"/>
    <w:rsid w:val="00FD376B"/>
    <w:rsid w:val="013740C4"/>
    <w:rsid w:val="016F45ED"/>
    <w:rsid w:val="02BA5D3C"/>
    <w:rsid w:val="0B2E5767"/>
    <w:rsid w:val="113F47CE"/>
    <w:rsid w:val="16506974"/>
    <w:rsid w:val="1CB76515"/>
    <w:rsid w:val="1EBD1349"/>
    <w:rsid w:val="211D7DC1"/>
    <w:rsid w:val="220D77DF"/>
    <w:rsid w:val="22A44038"/>
    <w:rsid w:val="27447894"/>
    <w:rsid w:val="3B6C5564"/>
    <w:rsid w:val="41B40AA7"/>
    <w:rsid w:val="43D649ED"/>
    <w:rsid w:val="475422FC"/>
    <w:rsid w:val="48FC7F76"/>
    <w:rsid w:val="4AD276FD"/>
    <w:rsid w:val="4EF07CCE"/>
    <w:rsid w:val="4FA67AE8"/>
    <w:rsid w:val="6E3C2BCA"/>
    <w:rsid w:val="7225301E"/>
    <w:rsid w:val="77A40516"/>
    <w:rsid w:val="78910A18"/>
    <w:rsid w:val="7ABC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93C0CE"/>
  <w15:docId w15:val="{B6358366-5F6A-4E98-B748-C55E6B46B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99"/>
    <w:qFormat/>
    <w:tblPr>
      <w:tblCellMar>
        <w:left w:w="0" w:type="dxa"/>
        <w:right w:w="0" w:type="dxa"/>
      </w:tblCellMar>
    </w:tblPr>
  </w:style>
  <w:style w:type="character" w:styleId="ac">
    <w:name w:val="Hyperlink"/>
    <w:uiPriority w:val="99"/>
    <w:unhideWhenUsed/>
    <w:qFormat/>
    <w:rPr>
      <w:color w:val="0000FF"/>
      <w:u w:val="single"/>
    </w:rPr>
  </w:style>
  <w:style w:type="character" w:customStyle="1" w:styleId="a4">
    <w:name w:val="日期 字符"/>
    <w:link w:val="a3"/>
    <w:uiPriority w:val="99"/>
    <w:semiHidden/>
    <w:qFormat/>
  </w:style>
  <w:style w:type="character" w:customStyle="1" w:styleId="a6">
    <w:name w:val="批注框文本 字符"/>
    <w:link w:val="a5"/>
    <w:uiPriority w:val="99"/>
    <w:semiHidden/>
    <w:qFormat/>
    <w:rPr>
      <w:sz w:val="18"/>
      <w:szCs w:val="18"/>
    </w:rPr>
  </w:style>
  <w:style w:type="character" w:customStyle="1" w:styleId="a8">
    <w:name w:val="页脚 字符"/>
    <w:link w:val="a7"/>
    <w:uiPriority w:val="99"/>
    <w:semiHidden/>
    <w:qFormat/>
    <w:rPr>
      <w:sz w:val="18"/>
      <w:szCs w:val="18"/>
    </w:rPr>
  </w:style>
  <w:style w:type="character" w:customStyle="1" w:styleId="aa">
    <w:name w:val="页眉 字符"/>
    <w:link w:val="a9"/>
    <w:uiPriority w:val="99"/>
    <w:semiHidden/>
    <w:qFormat/>
    <w:rPr>
      <w:sz w:val="18"/>
      <w:szCs w:val="18"/>
    </w:rPr>
  </w:style>
  <w:style w:type="character" w:customStyle="1" w:styleId="ad">
    <w:name w:val="无间隔 字符"/>
    <w:link w:val="ae"/>
    <w:uiPriority w:val="1"/>
    <w:qFormat/>
    <w:rPr>
      <w:kern w:val="0"/>
      <w:sz w:val="22"/>
    </w:rPr>
  </w:style>
  <w:style w:type="paragraph" w:styleId="ae">
    <w:name w:val="No Spacing"/>
    <w:link w:val="ad"/>
    <w:uiPriority w:val="1"/>
    <w:qFormat/>
    <w:rPr>
      <w:sz w:val="22"/>
      <w:szCs w:val="22"/>
    </w:rPr>
  </w:style>
  <w:style w:type="character" w:styleId="af">
    <w:name w:val="Placeholder Text"/>
    <w:uiPriority w:val="99"/>
    <w:semiHidden/>
    <w:qFormat/>
    <w:rPr>
      <w:color w:val="808080"/>
    </w:rPr>
  </w:style>
  <w:style w:type="paragraph" w:customStyle="1" w:styleId="DefaultParagraph">
    <w:name w:val="DefaultParagraph"/>
    <w:qFormat/>
    <w:rPr>
      <w:kern w:val="2"/>
      <w:sz w:val="21"/>
      <w:szCs w:val="22"/>
    </w:rPr>
  </w:style>
  <w:style w:type="paragraph" w:customStyle="1" w:styleId="202">
    <w:name w:val="一级标题202×年"/>
    <w:basedOn w:val="af0"/>
    <w:qFormat/>
    <w:pPr>
      <w:spacing w:before="420" w:after="84"/>
      <w:jc w:val="center"/>
      <w:outlineLvl w:val="1"/>
    </w:pPr>
  </w:style>
  <w:style w:type="paragraph" w:customStyle="1" w:styleId="af0">
    <w:name w:val="[系统文字]"/>
    <w:qFormat/>
    <w:pPr>
      <w:jc w:val="both"/>
    </w:pPr>
    <w:rPr>
      <w:rFonts w:ascii="Calibri" w:eastAsia="宋体" w:hAnsi="NEU-BZ"/>
      <w:sz w:val="22"/>
      <w:szCs w:val="22"/>
    </w:rPr>
  </w:style>
  <w:style w:type="character" w:customStyle="1" w:styleId="MTConvertedEquation">
    <w:name w:val="MTConvertedEquatio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8.jpeg"/><Relationship Id="rId26" Type="http://schemas.openxmlformats.org/officeDocument/2006/relationships/oleObject" Target="embeddings/oleObject2.bin"/><Relationship Id="rId39" Type="http://schemas.openxmlformats.org/officeDocument/2006/relationships/image" Target="media/image22.wmf"/><Relationship Id="rId21" Type="http://schemas.openxmlformats.org/officeDocument/2006/relationships/image" Target="media/image11.jpeg"/><Relationship Id="rId34" Type="http://schemas.openxmlformats.org/officeDocument/2006/relationships/image" Target="media/image19.jpeg"/><Relationship Id="rId42"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60.jpeg"/><Relationship Id="rId20" Type="http://schemas.openxmlformats.org/officeDocument/2006/relationships/image" Target="media/image10.png"/><Relationship Id="rId29" Type="http://schemas.openxmlformats.org/officeDocument/2006/relationships/oleObject" Target="embeddings/oleObject3.bin"/><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oleObject" Target="embeddings/oleObject1.bin"/><Relationship Id="rId32" Type="http://schemas.openxmlformats.org/officeDocument/2006/relationships/image" Target="media/image18.wmf"/><Relationship Id="rId37" Type="http://schemas.openxmlformats.org/officeDocument/2006/relationships/image" Target="media/image21.wmf"/><Relationship Id="rId40" Type="http://schemas.openxmlformats.org/officeDocument/2006/relationships/oleObject" Target="embeddings/oleObject8.bin"/><Relationship Id="rId5" Type="http://schemas.openxmlformats.org/officeDocument/2006/relationships/footnotes" Target="footnotes.xml"/><Relationship Id="rId15" Type="http://schemas.openxmlformats.org/officeDocument/2006/relationships/image" Target="media/image50.jpeg"/><Relationship Id="rId23" Type="http://schemas.openxmlformats.org/officeDocument/2006/relationships/image" Target="media/image13.wmf"/><Relationship Id="rId28" Type="http://schemas.openxmlformats.org/officeDocument/2006/relationships/image" Target="media/image16.wmf"/><Relationship Id="rId36" Type="http://schemas.openxmlformats.org/officeDocument/2006/relationships/oleObject" Target="embeddings/oleObject6.bin"/><Relationship Id="rId10" Type="http://schemas.openxmlformats.org/officeDocument/2006/relationships/image" Target="media/image4.jpeg"/><Relationship Id="rId19" Type="http://schemas.openxmlformats.org/officeDocument/2006/relationships/image" Target="media/image9.jpeg"/><Relationship Id="rId31"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40.jpeg"/><Relationship Id="rId22" Type="http://schemas.openxmlformats.org/officeDocument/2006/relationships/image" Target="media/image12.jpeg"/><Relationship Id="rId27" Type="http://schemas.openxmlformats.org/officeDocument/2006/relationships/image" Target="media/image15.jpeg"/><Relationship Id="rId30" Type="http://schemas.openxmlformats.org/officeDocument/2006/relationships/image" Target="media/image17.wmf"/><Relationship Id="rId35" Type="http://schemas.openxmlformats.org/officeDocument/2006/relationships/image" Target="media/image20.wmf"/><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jpeg"/><Relationship Id="rId17" Type="http://schemas.openxmlformats.org/officeDocument/2006/relationships/image" Target="media/image70.jpeg"/><Relationship Id="rId25" Type="http://schemas.openxmlformats.org/officeDocument/2006/relationships/image" Target="media/image14.wmf"/><Relationship Id="rId33" Type="http://schemas.openxmlformats.org/officeDocument/2006/relationships/oleObject" Target="embeddings/oleObject5.bin"/><Relationship Id="rId38" Type="http://schemas.openxmlformats.org/officeDocument/2006/relationships/oleObject" Target="embeddings/oleObject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466</Words>
  <Characters>2660</Characters>
  <Application>Microsoft Office Word</Application>
  <DocSecurity>0</DocSecurity>
  <Lines>22</Lines>
  <Paragraphs>6</Paragraphs>
  <ScaleCrop>false</ScaleCrop>
  <Company>菁优网</Company>
  <LinksUpToDate>false</LinksUpToDate>
  <CharactersWithSpaces>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用户0633</dc:creator>
  <cp:lastModifiedBy>芳 刘</cp:lastModifiedBy>
  <cp:revision>6</cp:revision>
  <cp:lastPrinted>2025-01-09T09:04:00Z</cp:lastPrinted>
  <dcterms:created xsi:type="dcterms:W3CDTF">2025-02-11T03:38:00Z</dcterms:created>
  <dcterms:modified xsi:type="dcterms:W3CDTF">2025-02-11T12:14:00Z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8FBA878FA35F43DCA85587EC35C7EEB9_13</vt:lpwstr>
  </property>
  <property fmtid="{D5CDD505-2E9C-101B-9397-08002B2CF9AE}" pid="3" name="KSOProductBuildVer">
    <vt:lpwstr>2052-12.1.0.19770</vt:lpwstr>
  </property>
  <property fmtid="{D5CDD505-2E9C-101B-9397-08002B2CF9AE}" pid="4" name="KSOTemplateDocerSaveRecord">
    <vt:lpwstr>eyJoZGlkIjoiMDJjZDczNWE0MzM2OTUyMTRiZjc2NjdlYjU0OGY5NjYiLCJ1c2VySWQiOiI0NjQzMjM3OTAifQ==</vt:lpwstr>
  </property>
  <property fmtid="{D5CDD505-2E9C-101B-9397-08002B2CF9AE}" pid="5" name="MTWinEqns">
    <vt:bool>true</vt:bool>
  </property>
</Properties>
</file>