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EE6F" w14:textId="397F80DE" w:rsidR="00136AE0" w:rsidRDefault="00000000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2006年普通高等学校招生全国统一考试（天津卷）</w:t>
      </w:r>
      <w:r w:rsidR="00947759">
        <w:rPr>
          <w:rFonts w:ascii="黑体" w:eastAsia="黑体" w:hAnsi="黑体" w:cs="Times New Roman"/>
          <w:kern w:val="2"/>
          <w:sz w:val="32"/>
          <w:szCs w:val="32"/>
        </w:rPr>
        <w:tab/>
      </w:r>
    </w:p>
    <w:p w14:paraId="5808EEA4" w14:textId="77777777" w:rsidR="00136AE0" w:rsidRPr="00947759" w:rsidRDefault="00000000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proofErr w:type="gramStart"/>
      <w:r w:rsidRPr="00947759">
        <w:rPr>
          <w:rFonts w:ascii="黑体" w:eastAsia="黑体" w:hAnsi="黑体" w:cs="Times New Roman"/>
          <w:kern w:val="2"/>
          <w:sz w:val="32"/>
          <w:szCs w:val="32"/>
        </w:rPr>
        <w:t>理综物理</w:t>
      </w:r>
      <w:proofErr w:type="gramEnd"/>
      <w:r w:rsidRPr="00947759">
        <w:rPr>
          <w:rFonts w:ascii="黑体" w:eastAsia="黑体" w:hAnsi="黑体" w:cs="Times New Roman"/>
          <w:kern w:val="2"/>
          <w:sz w:val="32"/>
          <w:szCs w:val="32"/>
        </w:rPr>
        <w:t>部分</w:t>
      </w:r>
    </w:p>
    <w:p w14:paraId="69B7ED01" w14:textId="24A3A9AF" w:rsidR="00136AE0" w:rsidRPr="006826A5" w:rsidRDefault="00000000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</w:pPr>
      <w:r w:rsidRPr="006826A5">
        <w:rPr>
          <w:rFonts w:ascii="黑体" w:eastAsia="黑体" w:hAnsi="黑体" w:cs="Times New Roman"/>
          <w:color w:val="7030A0"/>
          <w:kern w:val="2"/>
          <w:sz w:val="24"/>
          <w:szCs w:val="24"/>
        </w:rPr>
        <w:t>排版：吉林省长春市第二十九中学李鹏龙老师     校正：</w:t>
      </w:r>
      <w:r w:rsidR="005C4C02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晋江</w:t>
      </w:r>
      <w:r w:rsidRPr="006826A5">
        <w:rPr>
          <w:rFonts w:ascii="黑体" w:eastAsia="黑体" w:hAnsi="黑体" w:cs="Times New Roman" w:hint="eastAsia"/>
          <w:color w:val="7030A0"/>
          <w:kern w:val="2"/>
          <w:sz w:val="24"/>
          <w:szCs w:val="24"/>
        </w:rPr>
        <w:t>陈华</w:t>
      </w:r>
    </w:p>
    <w:p w14:paraId="500C40FD" w14:textId="2BD47DC0" w:rsidR="00136AE0" w:rsidRPr="00947759" w:rsidRDefault="00000000">
      <w:pPr>
        <w:widowControl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  <w:r w:rsidRPr="00947759">
        <w:rPr>
          <w:rFonts w:ascii="黑体" w:eastAsia="黑体" w:hAnsi="黑体" w:cs="Times New Roman" w:hint="eastAsia"/>
          <w:bCs/>
          <w:kern w:val="2"/>
        </w:rPr>
        <w:t>一</w:t>
      </w:r>
      <w:r w:rsidR="00796108" w:rsidRPr="00947759">
        <w:rPr>
          <w:rFonts w:ascii="黑体" w:eastAsia="黑体" w:hAnsi="黑体" w:cs="Times New Roman" w:hint="eastAsia"/>
          <w:bCs/>
          <w:kern w:val="2"/>
        </w:rPr>
        <w:t>、</w:t>
      </w:r>
      <w:r w:rsidRPr="00947759">
        <w:rPr>
          <w:rFonts w:ascii="黑体" w:eastAsia="黑体" w:hAnsi="黑体" w:cs="Times New Roman"/>
          <w:bCs/>
          <w:kern w:val="2"/>
        </w:rPr>
        <w:t>单项选择题(每小题的选项中，只有一个选项正确，每题6分，共8题，共计48分)</w:t>
      </w:r>
    </w:p>
    <w:p w14:paraId="01260CE5" w14:textId="206EE8F4" w:rsidR="00136AE0" w:rsidRDefault="00000000" w:rsidP="00243914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</w:t>
      </w:r>
      <w:r w:rsidRPr="005F67FF">
        <w:rPr>
          <w:rFonts w:asciiTheme="minorEastAsia" w:hAnsiTheme="minorEastAsia" w:cs="Times New Roman"/>
        </w:rPr>
        <w:t>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14</w:t>
      </w:r>
      <w:r>
        <w:rPr>
          <w:rFonts w:ascii="Times New Roman" w:eastAsia="宋体" w:hAnsi="Times New Roman" w:cs="Times New Roman"/>
        </w:rPr>
        <w:t>）下列说法中正确的是</w:t>
      </w:r>
    </w:p>
    <w:p w14:paraId="2BC95EA5" w14:textId="77777777" w:rsidR="00136AE0" w:rsidRDefault="00000000" w:rsidP="00243914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．任何物体的内能就是组成该物体的所有分子热运动动能的总和</w:t>
      </w:r>
    </w:p>
    <w:p w14:paraId="6740B549" w14:textId="77777777" w:rsidR="00136AE0" w:rsidRDefault="00000000" w:rsidP="00243914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．只要对内燃机不断改进，就可以把内燃机得到的全部内能转化为机械能</w:t>
      </w:r>
    </w:p>
    <w:p w14:paraId="38779297" w14:textId="77777777" w:rsidR="00136AE0" w:rsidRDefault="00000000" w:rsidP="00243914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．做功和热传递在改变内能的方式上是不同的</w:t>
      </w:r>
    </w:p>
    <w:p w14:paraId="5E3F7D93" w14:textId="77777777" w:rsidR="00136AE0" w:rsidRDefault="00000000" w:rsidP="00243914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．满足能量守恒定律的物理过程都能自发进行</w:t>
      </w:r>
    </w:p>
    <w:p w14:paraId="44C15E9F" w14:textId="2720984A" w:rsidR="00136AE0" w:rsidRDefault="00C15662" w:rsidP="00C15662">
      <w:pPr>
        <w:pStyle w:val="ABCD"/>
        <w:tabs>
          <w:tab w:val="clear" w:pos="683"/>
          <w:tab w:val="left" w:pos="905"/>
        </w:tabs>
        <w:spacing w:line="312" w:lineRule="auto"/>
        <w:ind w:leftChars="191" w:left="1263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C</w:t>
      </w:r>
    </w:p>
    <w:p w14:paraId="4957DB05" w14:textId="1ABA3955" w:rsidR="00136AE0" w:rsidRDefault="00000000" w:rsidP="002F2EA7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15</w:t>
      </w:r>
      <w:r>
        <w:rPr>
          <w:rFonts w:ascii="Times New Roman" w:eastAsia="宋体" w:hAnsi="Times New Roman" w:cs="Times New Roman"/>
        </w:rPr>
        <w:t>）空气中两条光线</w:t>
      </w:r>
      <w:r w:rsidRPr="00B965BA"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 w:rsidRPr="00B965BA"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方从方框左侧入射，分别从方框下方和上方射出，其框外光线如图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所示．方框内有两个折射率</w:t>
      </w:r>
      <w:r w:rsidRPr="00B965BA">
        <w:rPr>
          <w:rFonts w:ascii="Times New Roman" w:eastAsia="宋体" w:hAnsi="Times New Roman" w:cs="Times New Roman"/>
          <w:i/>
          <w:iCs/>
        </w:rPr>
        <w:t>n</w:t>
      </w:r>
      <w:r w:rsidR="00B965BA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 w:rsidR="00B965BA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的玻璃全反射棱镜．图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给出了两棱镜四种放置方式的示意图，其中能产生图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效果的是</w:t>
      </w:r>
    </w:p>
    <w:p w14:paraId="4A7A1FD0" w14:textId="77777777" w:rsidR="00136AE0" w:rsidRDefault="00000000">
      <w:pPr>
        <w:pStyle w:val="af3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35560" distB="35560" distL="35560" distR="35560" wp14:anchorId="77AE3A5B" wp14:editId="7201BA94">
            <wp:extent cx="791845" cy="1007745"/>
            <wp:effectExtent l="0" t="0" r="8255" b="1905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355F7" w14:textId="77777777" w:rsidR="00136AE0" w:rsidRDefault="00000000">
      <w:pPr>
        <w:pStyle w:val="4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75FB3FB" wp14:editId="3D887388">
            <wp:extent cx="539750" cy="539750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　　　　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6C50FF5" wp14:editId="410204E4">
            <wp:extent cx="539750" cy="539750"/>
            <wp:effectExtent l="0" t="0" r="0" b="0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　　　　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5828555" wp14:editId="7B41D3EF">
            <wp:extent cx="539750" cy="53975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　　　　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76C71A9" wp14:editId="0651215C">
            <wp:extent cx="539750" cy="53975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5B1AE" w14:textId="77777777" w:rsidR="00136AE0" w:rsidRDefault="00000000">
      <w:pPr>
        <w:pStyle w:val="4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 xml:space="preserve">　　　　　　　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 xml:space="preserve">　　　　　　　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 xml:space="preserve">　　　　　　　</w:t>
      </w:r>
      <w:r>
        <w:rPr>
          <w:rFonts w:ascii="Times New Roman" w:eastAsia="宋体" w:hAnsi="Times New Roman" w:cs="Times New Roman"/>
        </w:rPr>
        <w:t>D</w:t>
      </w:r>
    </w:p>
    <w:p w14:paraId="179E4EF5" w14:textId="77777777" w:rsidR="00136AE0" w:rsidRDefault="00000000" w:rsidP="00947759">
      <w:pPr>
        <w:pStyle w:val="af3"/>
        <w:spacing w:line="312" w:lineRule="auto"/>
        <w:ind w:leftChars="350" w:left="77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2F47D250" w14:textId="6C97A5D3" w:rsidR="00136AE0" w:rsidRDefault="00000000" w:rsidP="00C15662">
      <w:pPr>
        <w:pStyle w:val="af3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16</w:t>
      </w:r>
      <w:r>
        <w:rPr>
          <w:rFonts w:ascii="Times New Roman" w:eastAsia="宋体" w:hAnsi="Times New Roman" w:cs="Times New Roman"/>
        </w:rPr>
        <w:t>）在平坦的垒球运动场上，击球手挥动球棒将垒球水平击出，垒球飞行一段时间后落地．若不计空气阻力，则</w:t>
      </w:r>
    </w:p>
    <w:p w14:paraId="715C2193" w14:textId="77777777" w:rsidR="00136AE0" w:rsidRDefault="00000000" w:rsidP="00C15662">
      <w:pPr>
        <w:pStyle w:val="af3"/>
        <w:spacing w:line="312" w:lineRule="auto"/>
        <w:ind w:leftChars="350" w:left="97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．垒球落地时瞬时速度的大小仅由初速度决定</w:t>
      </w:r>
    </w:p>
    <w:p w14:paraId="7680EE6C" w14:textId="77777777" w:rsidR="00136AE0" w:rsidRDefault="00000000" w:rsidP="00C15662">
      <w:pPr>
        <w:pStyle w:val="af3"/>
        <w:spacing w:line="312" w:lineRule="auto"/>
        <w:ind w:leftChars="350" w:left="97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．垒球落地时瞬时速度的方向仅由击球点离地面的高度决定</w:t>
      </w:r>
    </w:p>
    <w:p w14:paraId="4B47A656" w14:textId="77777777" w:rsidR="00136AE0" w:rsidRDefault="00000000" w:rsidP="00C15662">
      <w:pPr>
        <w:pStyle w:val="af3"/>
        <w:spacing w:line="312" w:lineRule="auto"/>
        <w:ind w:leftChars="350" w:left="97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．垒球在空中运动的水平位移仅由初速度决定</w:t>
      </w:r>
    </w:p>
    <w:p w14:paraId="16C509E3" w14:textId="77777777" w:rsidR="00136AE0" w:rsidRDefault="00000000" w:rsidP="00C15662">
      <w:pPr>
        <w:pStyle w:val="af3"/>
        <w:spacing w:line="312" w:lineRule="auto"/>
        <w:ind w:leftChars="350" w:left="97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．垒球在空中运动的时间仅由击球点离地面的高度决定</w:t>
      </w:r>
    </w:p>
    <w:p w14:paraId="2018F85F" w14:textId="77777777" w:rsidR="00136AE0" w:rsidRDefault="00000000" w:rsidP="00C15662">
      <w:pPr>
        <w:pStyle w:val="af3"/>
        <w:spacing w:line="312" w:lineRule="auto"/>
        <w:ind w:leftChars="350" w:left="970" w:firstLineChars="0" w:hanging="20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78FD231C" w14:textId="6B262869" w:rsidR="00136AE0" w:rsidRDefault="00000000" w:rsidP="00C15662">
      <w:pPr>
        <w:pStyle w:val="af3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17</w:t>
      </w:r>
      <w:r>
        <w:rPr>
          <w:rFonts w:ascii="Times New Roman" w:eastAsia="宋体" w:hAnsi="Times New Roman" w:cs="Times New Roman"/>
        </w:rPr>
        <w:t>）单摆做小角度摆动，其振动图象如图，以下说法正确的是</w:t>
      </w:r>
    </w:p>
    <w:p w14:paraId="79BA57EF" w14:textId="7229D99F" w:rsidR="00136AE0" w:rsidRDefault="002F2EA7" w:rsidP="00C15662">
      <w:pPr>
        <w:pStyle w:val="ABCD"/>
        <w:spacing w:line="312" w:lineRule="auto"/>
        <w:ind w:leftChars="191" w:left="420" w:firstLineChars="150" w:firstLine="33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1798C67" wp14:editId="13963E83">
            <wp:simplePos x="0" y="0"/>
            <wp:positionH relativeFrom="column">
              <wp:posOffset>4385310</wp:posOffset>
            </wp:positionH>
            <wp:positionV relativeFrom="paragraph">
              <wp:posOffset>10160</wp:posOffset>
            </wp:positionV>
            <wp:extent cx="1655445" cy="935990"/>
            <wp:effectExtent l="0" t="0" r="1905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时刻摆球速度最大，悬线对它的拉力最小</w:t>
      </w:r>
    </w:p>
    <w:p w14:paraId="7CCC74F1" w14:textId="77777777" w:rsidR="00136AE0" w:rsidRDefault="00000000" w:rsidP="00C15662">
      <w:pPr>
        <w:pStyle w:val="ABCD"/>
        <w:spacing w:line="312" w:lineRule="auto"/>
        <w:ind w:leftChars="341" w:left="1263" w:hangingChars="233" w:hanging="5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时刻摆球速度为零，悬线对它的拉力最小</w:t>
      </w:r>
    </w:p>
    <w:p w14:paraId="4AAF2AF9" w14:textId="77777777" w:rsidR="00136AE0" w:rsidRDefault="00000000" w:rsidP="00C15662">
      <w:pPr>
        <w:pStyle w:val="ABCD"/>
        <w:spacing w:line="312" w:lineRule="auto"/>
        <w:ind w:leftChars="341" w:left="1263" w:hangingChars="233" w:hanging="5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时刻摆球速度为零，悬线对它的拉力最大</w:t>
      </w:r>
    </w:p>
    <w:p w14:paraId="3D10822D" w14:textId="77777777" w:rsidR="00136AE0" w:rsidRDefault="00000000" w:rsidP="00C15662">
      <w:pPr>
        <w:pStyle w:val="ABCD"/>
        <w:spacing w:line="312" w:lineRule="auto"/>
        <w:ind w:leftChars="341" w:left="1263" w:hangingChars="233" w:hanging="51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时刻摆球速度最大，悬线对它的拉力最大</w:t>
      </w:r>
    </w:p>
    <w:p w14:paraId="3D5ECB85" w14:textId="16943EA3" w:rsidR="00136AE0" w:rsidRDefault="00C15662" w:rsidP="00C15662">
      <w:pPr>
        <w:pStyle w:val="ABCD"/>
        <w:spacing w:line="312" w:lineRule="auto"/>
        <w:ind w:leftChars="191" w:left="1263" w:hangingChars="383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D</w:t>
      </w:r>
    </w:p>
    <w:p w14:paraId="366EFCDE" w14:textId="77777777" w:rsidR="002F2EA7" w:rsidRDefault="002F2EA7" w:rsidP="00243914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00541F53" w14:textId="77777777" w:rsidR="002F2EA7" w:rsidRDefault="002F2EA7" w:rsidP="00243914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78B2789E" w14:textId="1F2427FE" w:rsidR="00136AE0" w:rsidRDefault="00000000" w:rsidP="00243914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18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18</w:t>
      </w:r>
      <w:r>
        <w:rPr>
          <w:rFonts w:ascii="Times New Roman" w:eastAsia="宋体" w:hAnsi="Times New Roman" w:cs="Times New Roman"/>
        </w:rPr>
        <w:t>）一个</w:t>
      </w:r>
      <w:r w:rsidR="00A44CAD" w:rsidRPr="002F2EA7">
        <w:rPr>
          <w:rFonts w:ascii="Times New Roman" w:eastAsia="宋体" w:hAnsi="Times New Roman" w:cs="Times New Roman"/>
          <w:position w:val="-12"/>
        </w:rPr>
        <w:object w:dxaOrig="499" w:dyaOrig="380" w14:anchorId="53744D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16" o:title=""/>
          </v:shape>
          <o:OLEObject Type="Embed" ProgID="Equation.DSMT4" ShapeID="_x0000_i1025" DrawAspect="Content" ObjectID="_1801205801" r:id="rId17"/>
        </w:object>
      </w:r>
      <w:r>
        <w:rPr>
          <w:rFonts w:ascii="Times New Roman" w:eastAsia="宋体" w:hAnsi="Times New Roman" w:cs="Times New Roman"/>
        </w:rPr>
        <w:t>原子核在中子的轰击下发生一种可能的裂变反应，其裂变方程为</w:t>
      </w:r>
      <w:r w:rsidR="0090386E" w:rsidRPr="00C15662">
        <w:rPr>
          <w:rFonts w:ascii="Times New Roman" w:eastAsia="宋体" w:hAnsi="Times New Roman" w:cs="Times New Roman"/>
          <w:position w:val="-10"/>
        </w:rPr>
        <w:object w:dxaOrig="2400" w:dyaOrig="340" w14:anchorId="63FE8F0B">
          <v:shape id="_x0000_i1026" type="#_x0000_t75" style="width:119.65pt;height:17.25pt" o:ole="">
            <v:imagedata r:id="rId18" o:title=""/>
          </v:shape>
          <o:OLEObject Type="Embed" ProgID="Equation.DSMT4" ShapeID="_x0000_i1026" DrawAspect="Content" ObjectID="_1801205802" r:id="rId19"/>
        </w:object>
      </w:r>
      <w:r>
        <w:rPr>
          <w:rFonts w:ascii="Times New Roman" w:eastAsia="宋体" w:hAnsi="Times New Roman" w:cs="Times New Roman"/>
        </w:rPr>
        <w:t>，则下列叙述正确的是</w:t>
      </w:r>
    </w:p>
    <w:p w14:paraId="71CA344A" w14:textId="77777777" w:rsidR="00136AE0" w:rsidRDefault="00000000" w:rsidP="00243914">
      <w:pPr>
        <w:pStyle w:val="af3"/>
        <w:spacing w:line="312" w:lineRule="auto"/>
        <w:ind w:leftChars="350" w:left="77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/>
        </w:rPr>
        <w:t>原子核中含有</w:t>
      </w:r>
      <w:r>
        <w:rPr>
          <w:rFonts w:ascii="Times New Roman" w:eastAsia="宋体" w:hAnsi="Times New Roman" w:cs="Times New Roman"/>
        </w:rPr>
        <w:t>86</w:t>
      </w:r>
      <w:r>
        <w:rPr>
          <w:rFonts w:ascii="Times New Roman" w:eastAsia="宋体" w:hAnsi="Times New Roman" w:cs="Times New Roman"/>
        </w:rPr>
        <w:t>个中子</w:t>
      </w:r>
    </w:p>
    <w:p w14:paraId="7544F47D" w14:textId="77777777" w:rsidR="00136AE0" w:rsidRDefault="00000000" w:rsidP="00243914">
      <w:pPr>
        <w:pStyle w:val="af3"/>
        <w:spacing w:line="312" w:lineRule="auto"/>
        <w:ind w:leftChars="350" w:left="77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 w:hint="eastAsia"/>
        </w:rPr>
        <w:t>X</w:t>
      </w:r>
      <w:r>
        <w:rPr>
          <w:rFonts w:ascii="Times New Roman" w:eastAsia="宋体" w:hAnsi="Times New Roman" w:cs="Times New Roman"/>
        </w:rPr>
        <w:t>原子核中含有</w:t>
      </w:r>
      <w:r>
        <w:rPr>
          <w:rFonts w:ascii="Times New Roman" w:eastAsia="宋体" w:hAnsi="Times New Roman" w:cs="Times New Roman"/>
        </w:rPr>
        <w:t>141</w:t>
      </w:r>
      <w:r>
        <w:rPr>
          <w:rFonts w:ascii="Times New Roman" w:eastAsia="宋体" w:hAnsi="Times New Roman" w:cs="Times New Roman"/>
        </w:rPr>
        <w:t>个核子</w:t>
      </w:r>
    </w:p>
    <w:p w14:paraId="7164581E" w14:textId="453B1095" w:rsidR="00136AE0" w:rsidRDefault="00000000" w:rsidP="00243914">
      <w:pPr>
        <w:pStyle w:val="af3"/>
        <w:spacing w:line="312" w:lineRule="auto"/>
        <w:ind w:leftChars="350" w:left="77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．因为裂变时释放能量，根据</w:t>
      </w:r>
      <w:r w:rsidRPr="0090386E">
        <w:rPr>
          <w:rFonts w:ascii="Times New Roman" w:eastAsia="宋体" w:hAnsi="Times New Roman" w:cs="Times New Roman"/>
          <w:i/>
          <w:iCs/>
        </w:rPr>
        <w:t>E</w:t>
      </w:r>
      <w:r w:rsidR="0090386E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Pr="0090386E">
        <w:rPr>
          <w:rFonts w:ascii="Times New Roman" w:eastAsia="宋体" w:hAnsi="Times New Roman" w:cs="Times New Roman"/>
          <w:i/>
          <w:iCs/>
        </w:rPr>
        <w:t>=</w:t>
      </w:r>
      <w:r w:rsidR="0090386E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Pr="0090386E">
        <w:rPr>
          <w:rFonts w:ascii="Times New Roman" w:eastAsia="宋体" w:hAnsi="Times New Roman" w:cs="Times New Roman"/>
          <w:i/>
          <w:iCs/>
        </w:rPr>
        <w:t>mc</w:t>
      </w:r>
      <w:r w:rsidRPr="0090386E">
        <w:rPr>
          <w:rFonts w:ascii="Times New Roman" w:eastAsia="宋体" w:hAnsi="Times New Roman" w:cs="Times New Roman"/>
          <w:i/>
          <w:iCs/>
          <w:vertAlign w:val="superscript"/>
        </w:rPr>
        <w:t>2</w:t>
      </w:r>
      <w:r>
        <w:rPr>
          <w:rFonts w:ascii="Times New Roman" w:eastAsia="宋体" w:hAnsi="Times New Roman" w:cs="Times New Roman"/>
        </w:rPr>
        <w:t>，所以裂变后的总质量数增加</w:t>
      </w:r>
    </w:p>
    <w:p w14:paraId="319568B7" w14:textId="77777777" w:rsidR="00136AE0" w:rsidRDefault="00000000" w:rsidP="00243914">
      <w:pPr>
        <w:pStyle w:val="af3"/>
        <w:spacing w:line="312" w:lineRule="auto"/>
        <w:ind w:leftChars="350" w:left="77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．因为裂变时释放能量，出现质量亏损，所以生成物的总质量数减少</w:t>
      </w:r>
    </w:p>
    <w:p w14:paraId="4BDF0B06" w14:textId="77777777" w:rsidR="00136AE0" w:rsidRDefault="00000000" w:rsidP="00A3101D">
      <w:pPr>
        <w:pStyle w:val="af3"/>
        <w:spacing w:line="312" w:lineRule="auto"/>
        <w:ind w:leftChars="355" w:left="1122" w:hangingChars="155" w:hanging="341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46B6B727" w14:textId="334E0B00" w:rsidR="00136AE0" w:rsidRDefault="00000000" w:rsidP="002F2EA7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19</w:t>
      </w:r>
      <w:r>
        <w:rPr>
          <w:rFonts w:ascii="Times New Roman" w:eastAsia="宋体" w:hAnsi="Times New Roman" w:cs="Times New Roman"/>
        </w:rPr>
        <w:t>）如图所示的电路中，电池的电动势为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，内阻为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，电路中的电阻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的阻值都相同．在开关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处于闭合状态下，若将开关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由位置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切换到位置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，则</w:t>
      </w:r>
    </w:p>
    <w:p w14:paraId="6A9D2211" w14:textId="7B061BF9" w:rsidR="00136AE0" w:rsidRDefault="005F67FF" w:rsidP="002F2EA7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59264" behindDoc="0" locked="0" layoutInCell="1" allowOverlap="1" wp14:anchorId="37C29381" wp14:editId="2AB28CD5">
            <wp:simplePos x="0" y="0"/>
            <wp:positionH relativeFrom="column">
              <wp:posOffset>5004435</wp:posOffset>
            </wp:positionH>
            <wp:positionV relativeFrom="paragraph">
              <wp:posOffset>140335</wp:posOffset>
            </wp:positionV>
            <wp:extent cx="895985" cy="776605"/>
            <wp:effectExtent l="0" t="0" r="0" b="444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．电压表的示数变大</w:t>
      </w:r>
    </w:p>
    <w:p w14:paraId="2930CA48" w14:textId="5CF9ED01" w:rsidR="00136AE0" w:rsidRDefault="00000000" w:rsidP="002F2EA7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．电池内部消耗的功率变大</w:t>
      </w:r>
    </w:p>
    <w:p w14:paraId="4FCCF968" w14:textId="77777777" w:rsidR="00136AE0" w:rsidRDefault="00000000" w:rsidP="002F2EA7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两端的电压变大</w:t>
      </w:r>
    </w:p>
    <w:p w14:paraId="0588EF0A" w14:textId="77777777" w:rsidR="00136AE0" w:rsidRDefault="00000000" w:rsidP="002F2EA7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．电池的效率变大</w:t>
      </w:r>
    </w:p>
    <w:p w14:paraId="71470774" w14:textId="77777777" w:rsidR="00136AE0" w:rsidRDefault="00000000" w:rsidP="002F2EA7">
      <w:pPr>
        <w:pStyle w:val="ABCD"/>
        <w:spacing w:line="312" w:lineRule="auto"/>
        <w:ind w:leftChars="150" w:left="33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B</w:t>
      </w:r>
    </w:p>
    <w:p w14:paraId="4CF5EF84" w14:textId="71796D07" w:rsidR="00136AE0" w:rsidRDefault="00000000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20</w:t>
      </w:r>
      <w:r>
        <w:rPr>
          <w:rFonts w:ascii="Times New Roman" w:eastAsia="宋体" w:hAnsi="Times New Roman" w:cs="Times New Roman"/>
        </w:rPr>
        <w:t>）在竖直向上的匀强磁场中，水平放置一个不变形的单匝金属圆线圈，规定线圈中感应电流的正方向如图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所示，当磁场的磁感应强度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随时间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</w:rPr>
        <w:t>如图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变化时，以下图中正确表示线圈中感应电动势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变化的是</w:t>
      </w:r>
    </w:p>
    <w:p w14:paraId="11F276E5" w14:textId="77777777" w:rsidR="00136AE0" w:rsidRDefault="00000000">
      <w:pPr>
        <w:pStyle w:val="1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7DF0D3A" wp14:editId="230B4230">
            <wp:extent cx="740410" cy="768350"/>
            <wp:effectExtent l="0" t="0" r="6350" b="889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  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1F6F64C" wp14:editId="7A536054">
            <wp:extent cx="1226820" cy="770255"/>
            <wp:effectExtent l="0" t="0" r="7620" b="698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7DDCD" w14:textId="77777777" w:rsidR="00136AE0" w:rsidRDefault="00000000">
      <w:pPr>
        <w:pStyle w:val="2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BA3627D" wp14:editId="76063C6F">
            <wp:extent cx="897255" cy="782320"/>
            <wp:effectExtent l="0" t="0" r="1905" b="1016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9725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849653C" wp14:editId="62BD92D3">
            <wp:extent cx="998855" cy="848995"/>
            <wp:effectExtent l="0" t="0" r="6985" b="4445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DB6954D" wp14:editId="008A6CFD">
            <wp:extent cx="860425" cy="749935"/>
            <wp:effectExtent l="0" t="0" r="8255" b="1206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983DA5C" wp14:editId="325CDAF5">
            <wp:extent cx="920750" cy="826135"/>
            <wp:effectExtent l="0" t="0" r="8890" b="1206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B434" w14:textId="77777777" w:rsidR="00136AE0" w:rsidRDefault="00000000">
      <w:pPr>
        <w:pStyle w:val="2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 w:hint="eastAsia"/>
        </w:rPr>
        <w:t xml:space="preserve">       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 xml:space="preserve">                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 w:hint="eastAsia"/>
        </w:rPr>
        <w:t xml:space="preserve">                                        </w:t>
      </w:r>
      <w:r>
        <w:rPr>
          <w:rFonts w:ascii="Times New Roman" w:eastAsia="宋体" w:hAnsi="Times New Roman" w:cs="Times New Roman"/>
        </w:rPr>
        <w:t>D</w:t>
      </w:r>
    </w:p>
    <w:p w14:paraId="3ED1E13E" w14:textId="77777777" w:rsidR="00136AE0" w:rsidRDefault="00000000" w:rsidP="00A3101D">
      <w:pPr>
        <w:pStyle w:val="ABCD"/>
        <w:spacing w:line="312" w:lineRule="auto"/>
        <w:ind w:left="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 w:hint="eastAsia"/>
        </w:rPr>
        <w:t>A</w:t>
      </w:r>
    </w:p>
    <w:p w14:paraId="14BAE3C3" w14:textId="12072E50" w:rsidR="00136AE0" w:rsidRDefault="00000000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21</w:t>
      </w:r>
      <w:r>
        <w:rPr>
          <w:rFonts w:ascii="Times New Roman" w:eastAsia="宋体" w:hAnsi="Times New Roman" w:cs="Times New Roman"/>
        </w:rPr>
        <w:t>）在显像管的电子枪中，从炽热的金属丝不断放出的电子进入电压为</w:t>
      </w:r>
      <w:r>
        <w:rPr>
          <w:rFonts w:ascii="Times New Roman" w:eastAsia="宋体" w:hAnsi="Times New Roman" w:cs="Times New Roman"/>
          <w:i/>
          <w:iCs/>
        </w:rPr>
        <w:t>U</w:t>
      </w:r>
      <w:r>
        <w:rPr>
          <w:rFonts w:ascii="Times New Roman" w:eastAsia="宋体" w:hAnsi="Times New Roman" w:cs="Times New Roman"/>
        </w:rPr>
        <w:t>的加速电场，设其初速度为零，经加速后形成横截面积为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、电流为</w:t>
      </w:r>
      <w:r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</w:rPr>
        <w:t>的电子束．已知电子的电量为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、质量为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，则在刚射出加速电场时，一小段长为</w:t>
      </w:r>
      <w:r w:rsidRPr="005F67FF">
        <w:rPr>
          <w:rFonts w:ascii="Times New Roman" w:eastAsia="宋体" w:hAnsi="Times New Roman" w:cs="Times New Roman"/>
        </w:rPr>
        <w:t>Δ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的电子束内的电子个数是</w:t>
      </w:r>
    </w:p>
    <w:p w14:paraId="60C07A51" w14:textId="4C414278" w:rsidR="00136AE0" w:rsidRDefault="00000000" w:rsidP="00C15662">
      <w:pPr>
        <w:pStyle w:val="ABCD"/>
        <w:spacing w:line="312" w:lineRule="auto"/>
        <w:ind w:left="0" w:firstLineChars="350" w:firstLine="77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</w:t>
      </w:r>
      <w:r w:rsidR="005F67FF">
        <w:rPr>
          <w:rFonts w:ascii="Times New Roman" w:eastAsia="宋体" w:hAnsi="Times New Roman" w:cs="Times New Roman"/>
          <w:position w:val="-24"/>
        </w:rPr>
        <w:object w:dxaOrig="1040" w:dyaOrig="639" w14:anchorId="2F48BEA6">
          <v:shape id="_x0000_i1027" type="#_x0000_t75" style="width:51.75pt;height:32.25pt" o:ole="">
            <v:imagedata r:id="rId27" o:title=""/>
          </v:shape>
          <o:OLEObject Type="Embed" ProgID="Equation.DSMT4" ShapeID="_x0000_i1027" DrawAspect="Content" ObjectID="_1801205803" r:id="rId28"/>
        </w:object>
      </w:r>
      <w:r>
        <w:rPr>
          <w:rFonts w:ascii="Times New Roman" w:eastAsia="宋体" w:hAnsi="Times New Roman" w:cs="Times New Roman"/>
        </w:rPr>
        <w:t xml:space="preserve">                   B</w:t>
      </w:r>
      <w:r>
        <w:rPr>
          <w:rFonts w:ascii="Times New Roman" w:eastAsia="宋体" w:hAnsi="Times New Roman" w:cs="Times New Roman"/>
        </w:rPr>
        <w:t>．</w:t>
      </w:r>
      <w:r w:rsidR="00796108">
        <w:rPr>
          <w:rFonts w:ascii="Times New Roman" w:eastAsia="宋体" w:hAnsi="Times New Roman" w:cs="Times New Roman"/>
          <w:position w:val="-24"/>
        </w:rPr>
        <w:object w:dxaOrig="1040" w:dyaOrig="639" w14:anchorId="14C6B163">
          <v:shape id="_x0000_i1028" type="#_x0000_t75" style="width:51.75pt;height:32.25pt" o:ole="">
            <v:imagedata r:id="rId29" o:title=""/>
          </v:shape>
          <o:OLEObject Type="Embed" ProgID="Equation.DSMT4" ShapeID="_x0000_i1028" DrawAspect="Content" ObjectID="_1801205804" r:id="rId30"/>
        </w:object>
      </w:r>
      <w:r>
        <w:rPr>
          <w:rFonts w:ascii="Times New Roman" w:eastAsia="宋体" w:hAnsi="Times New Roman" w:cs="Times New Roman"/>
        </w:rPr>
        <w:t xml:space="preserve">              </w:t>
      </w:r>
    </w:p>
    <w:p w14:paraId="53216465" w14:textId="77777777" w:rsidR="00136AE0" w:rsidRDefault="00000000" w:rsidP="00C15662">
      <w:pPr>
        <w:pStyle w:val="ABCD"/>
        <w:spacing w:line="312" w:lineRule="auto"/>
        <w:ind w:left="0" w:firstLineChars="350" w:firstLine="77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958" w:dyaOrig="639" w14:anchorId="258FD698">
          <v:shape id="_x0000_i1029" type="#_x0000_t75" style="width:48pt;height:32.25pt" o:ole="">
            <v:imagedata r:id="rId31" o:title=""/>
          </v:shape>
          <o:OLEObject Type="Embed" ProgID="Equation.DSMT4" ShapeID="_x0000_i1029" DrawAspect="Content" ObjectID="_1801205805" r:id="rId32"/>
        </w:object>
      </w:r>
      <w:r>
        <w:rPr>
          <w:rFonts w:ascii="Times New Roman" w:eastAsia="宋体" w:hAnsi="Times New Roman" w:cs="Times New Roman"/>
        </w:rPr>
        <w:t xml:space="preserve">      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  <w:position w:val="-24"/>
        </w:rPr>
        <w:object w:dxaOrig="1142" w:dyaOrig="639" w14:anchorId="1A283E77">
          <v:shape id="_x0000_i1030" type="#_x0000_t75" style="width:57pt;height:32.25pt" o:ole="">
            <v:imagedata r:id="rId33" o:title=""/>
          </v:shape>
          <o:OLEObject Type="Embed" ProgID="Equation.DSMT4" ShapeID="_x0000_i1030" DrawAspect="Content" ObjectID="_1801205806" r:id="rId34"/>
        </w:object>
      </w:r>
    </w:p>
    <w:p w14:paraId="431550E8" w14:textId="77777777" w:rsidR="00136AE0" w:rsidRDefault="00000000">
      <w:pPr>
        <w:pStyle w:val="ABCD"/>
        <w:spacing w:line="312" w:lineRule="auto"/>
        <w:ind w:left="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1E7A6FCD" w14:textId="77777777" w:rsidR="002F2EA7" w:rsidRDefault="002F2EA7">
      <w:pPr>
        <w:widowControl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</w:p>
    <w:p w14:paraId="129657CB" w14:textId="77777777" w:rsidR="002F2EA7" w:rsidRDefault="002F2EA7">
      <w:pPr>
        <w:widowControl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</w:p>
    <w:p w14:paraId="5F70F072" w14:textId="77777777" w:rsidR="002F2EA7" w:rsidRDefault="002F2EA7">
      <w:pPr>
        <w:widowControl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</w:p>
    <w:p w14:paraId="4B5D6378" w14:textId="77777777" w:rsidR="002F2EA7" w:rsidRDefault="002F2EA7">
      <w:pPr>
        <w:widowControl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</w:p>
    <w:p w14:paraId="23CDA26F" w14:textId="0AC53A61" w:rsidR="00136AE0" w:rsidRPr="00947759" w:rsidRDefault="00796108">
      <w:pPr>
        <w:widowControl w:val="0"/>
        <w:spacing w:line="312" w:lineRule="auto"/>
        <w:ind w:left="440" w:hangingChars="200" w:hanging="440"/>
        <w:rPr>
          <w:rFonts w:ascii="黑体" w:eastAsia="黑体" w:hAnsi="黑体" w:cs="Times New Roman" w:hint="eastAsia"/>
          <w:bCs/>
          <w:kern w:val="2"/>
        </w:rPr>
      </w:pPr>
      <w:r w:rsidRPr="00947759">
        <w:rPr>
          <w:rFonts w:ascii="黑体" w:eastAsia="黑体" w:hAnsi="黑体" w:cs="Times New Roman" w:hint="eastAsia"/>
          <w:bCs/>
          <w:kern w:val="2"/>
        </w:rPr>
        <w:lastRenderedPageBreak/>
        <w:t>二、</w:t>
      </w:r>
      <w:r w:rsidRPr="00947759">
        <w:rPr>
          <w:rFonts w:ascii="黑体" w:eastAsia="黑体" w:hAnsi="黑体" w:cs="Times New Roman"/>
          <w:bCs/>
          <w:kern w:val="2"/>
        </w:rPr>
        <w:t>非选择题(共72分)</w:t>
      </w:r>
    </w:p>
    <w:p w14:paraId="1D179F46" w14:textId="1E400F4A" w:rsidR="00136AE0" w:rsidRPr="00876355" w:rsidRDefault="00876355" w:rsidP="00876355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  <w:u w:val="single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3405437" wp14:editId="5365DC85">
            <wp:simplePos x="0" y="0"/>
            <wp:positionH relativeFrom="margin">
              <wp:posOffset>2259965</wp:posOffset>
            </wp:positionH>
            <wp:positionV relativeFrom="paragraph">
              <wp:posOffset>1908175</wp:posOffset>
            </wp:positionV>
            <wp:extent cx="1619885" cy="1115695"/>
            <wp:effectExtent l="0" t="0" r="0" b="8255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22 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Times New Roman" w:cs="Times New Roman"/>
        </w:rPr>
        <w:t>分）（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）用半径相同的两小球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的碰撞验证动量守恒定律，实验装置示意如图，斜槽与水平槽圆滑连接．实验时先不放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球，使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球从斜槽上某一固定点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由静止滚下，落到位于水平地面的记录纸上留下痕迹</w:t>
      </w:r>
      <w:r w:rsidR="00796108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再把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球静置于水平槽前端边缘处，让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球仍从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处由静止滚下，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球和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球碰撞后分别落在记录纸上留下各自的痕迹．记录纸上的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点是重垂线所指的位置，若测得各落点痕迹到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点的距离：</w:t>
      </w:r>
      <w:r>
        <w:rPr>
          <w:rFonts w:ascii="Times New Roman" w:eastAsia="宋体" w:hAnsi="Times New Roman" w:cs="Times New Roman"/>
          <w:i/>
          <w:iCs/>
        </w:rPr>
        <w:t>OM</w:t>
      </w:r>
      <w:r w:rsidR="00C008DE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 w:rsidR="00C008DE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2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68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OP</w:t>
      </w:r>
      <w:r w:rsidR="00C008DE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 w:rsidR="00C008DE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8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62</w:t>
      </w:r>
      <w:r w:rsidR="00796108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  <w:i/>
          <w:iCs/>
        </w:rPr>
        <w:t>ON</w:t>
      </w:r>
      <w:r w:rsidR="00C008DE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 w:rsidR="00C008DE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11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50</w:t>
      </w:r>
      <w:r w:rsidR="00796108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cm</w:t>
      </w:r>
      <w:r>
        <w:rPr>
          <w:rFonts w:ascii="Times New Roman" w:eastAsia="宋体" w:hAnsi="Times New Roman" w:cs="Times New Roman"/>
        </w:rPr>
        <w:t>，并知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两球的质量比为</w:t>
      </w:r>
      <w:r>
        <w:rPr>
          <w:rFonts w:ascii="Times New Roman" w:eastAsia="宋体" w:hAnsi="Times New Roman" w:cs="Times New Roman"/>
        </w:rPr>
        <w:t>2</w:t>
      </w:r>
      <w:r w:rsidR="00C008DE" w:rsidRPr="00E04FC9">
        <w:rPr>
          <w:rFonts w:ascii="Times New Roman" w:eastAsia="宋体" w:hAnsi="Times New Roman" w:cs="Times New Roman" w:hint="eastAsia"/>
          <w:color w:val="000000"/>
          <w:szCs w:val="24"/>
        </w:rPr>
        <w:t>∶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，则未放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球时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球落地点是记录纸上</w:t>
      </w:r>
      <w:r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/>
        </w:rPr>
        <w:t>点，系统碰撞前总动量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与碰撞后总动量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宋体" w:eastAsia="宋体" w:hAnsi="宋体" w:cs="Times New Roman" w:hint="eastAsia"/>
        </w:rPr>
        <w:t>＇</w:t>
      </w:r>
      <w:r>
        <w:rPr>
          <w:rFonts w:ascii="Times New Roman" w:eastAsia="宋体" w:hAnsi="Times New Roman" w:cs="Times New Roman"/>
        </w:rPr>
        <w:t>的百分误差</w:t>
      </w:r>
      <w:r>
        <w:rPr>
          <w:rFonts w:ascii="Times New Roman" w:eastAsia="宋体" w:hAnsi="Times New Roman" w:cs="Times New Roman"/>
          <w:position w:val="-22"/>
        </w:rPr>
        <w:object w:dxaOrig="738" w:dyaOrig="618" w14:anchorId="14F12C61">
          <v:shape id="_x0000_i1031" type="#_x0000_t75" style="width:36.4pt;height:30.75pt" o:ole="">
            <v:imagedata r:id="rId36" o:title=""/>
          </v:shape>
          <o:OLEObject Type="Embed" ProgID="Equation.DSMT4" ShapeID="_x0000_i1031" DrawAspect="Content" ObjectID="_1801205807" r:id="rId37"/>
        </w:object>
      </w:r>
      <w:r>
        <w:rPr>
          <w:rFonts w:ascii="Times New Roman" w:eastAsia="宋体" w:hAnsi="Times New Roman" w:cs="Times New Roman" w:hint="eastAsia"/>
        </w:rPr>
        <w:t>=</w:t>
      </w:r>
      <w:bookmarkStart w:id="0" w:name="OLE_LINK1"/>
      <w:r>
        <w:rPr>
          <w:rFonts w:ascii="Times New Roman" w:eastAsia="宋体" w:hAnsi="Times New Roman" w:cs="Times New Roman" w:hint="eastAsia"/>
        </w:rPr>
        <w:t>_________</w:t>
      </w:r>
      <w:bookmarkEnd w:id="0"/>
      <w:r>
        <w:rPr>
          <w:rFonts w:ascii="Times New Roman" w:eastAsia="宋体" w:hAnsi="Times New Roman" w:cs="Times New Roman" w:hint="eastAsia"/>
        </w:rPr>
        <w:t>%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结果保留一位有效数字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．</w:t>
      </w:r>
    </w:p>
    <w:p w14:paraId="35BA2F48" w14:textId="3AB012AD" w:rsidR="002F2EA7" w:rsidRPr="00C008DE" w:rsidRDefault="002F2EA7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29280E75" w14:textId="77777777" w:rsidR="002F2EA7" w:rsidRPr="00876355" w:rsidRDefault="002F2EA7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4B1149CE" w14:textId="77777777" w:rsidR="002F2EA7" w:rsidRDefault="002F2EA7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24343770" w14:textId="77777777" w:rsidR="002F2EA7" w:rsidRDefault="002F2EA7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5CF59C70" w14:textId="77777777" w:rsidR="002F2EA7" w:rsidRDefault="002F2EA7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134193B3" w14:textId="77777777" w:rsidR="002F2EA7" w:rsidRDefault="002F2EA7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4DAAB171" w14:textId="025BE86D" w:rsidR="00136AE0" w:rsidRDefault="00000000" w:rsidP="00876355">
      <w:pPr>
        <w:pStyle w:val="af3"/>
        <w:spacing w:line="312" w:lineRule="auto"/>
        <w:ind w:leftChars="150" w:left="330" w:firstLineChars="0" w:firstLine="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）一多用电表的电阻挡有三个倍率，分别是</w:t>
      </w:r>
      <w:r w:rsidR="007144A8"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、</w:t>
      </w:r>
      <w:r w:rsidR="007144A8"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、</w:t>
      </w:r>
      <w:r w:rsidR="007144A8"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/>
        </w:rPr>
        <w:t>100</w:t>
      </w:r>
      <w:r w:rsidR="00796108"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用</w:t>
      </w:r>
      <w:r w:rsidR="007144A8"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/>
        </w:rPr>
        <w:t>10</w:t>
      </w:r>
      <w:r>
        <w:rPr>
          <w:rFonts w:ascii="Times New Roman" w:eastAsia="宋体" w:hAnsi="Times New Roman" w:cs="Times New Roman"/>
        </w:rPr>
        <w:t>挡测量某电阻时，操作步骤正确，发现表头指针偏转角度很小，为了较准确地进行测量，应换到</w:t>
      </w:r>
      <w:r w:rsidR="00876355"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/>
        </w:rPr>
        <w:t>挡</w:t>
      </w:r>
      <w:r>
        <w:rPr>
          <w:rFonts w:ascii="Times New Roman" w:eastAsia="宋体" w:hAnsi="Times New Roman" w:cs="Times New Roman" w:hint="eastAsia"/>
        </w:rPr>
        <w:t>．</w:t>
      </w:r>
      <w:r>
        <w:rPr>
          <w:rFonts w:ascii="Times New Roman" w:eastAsia="宋体" w:hAnsi="Times New Roman" w:cs="Times New Roman"/>
        </w:rPr>
        <w:t>如果换挡后立即用表笔连接待测电阻进行读数，那么缺少的步骤是</w:t>
      </w:r>
      <w:r w:rsidR="00876355"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/>
        </w:rPr>
        <w:t>，若补上该步骤后测量，表盘的示数如图，则该电阻的阻值是</w:t>
      </w:r>
      <w:r w:rsidR="00876355">
        <w:rPr>
          <w:rFonts w:ascii="Times New Roman" w:eastAsia="宋体" w:hAnsi="Times New Roman" w:cs="Times New Roman" w:hint="eastAsia"/>
        </w:rPr>
        <w:t>_________</w:t>
      </w:r>
      <w:r>
        <w:rPr>
          <w:rFonts w:ascii="Times New Roman" w:eastAsia="宋体" w:hAnsi="Times New Roman" w:cs="Times New Roman"/>
        </w:rPr>
        <w:t>Ω</w:t>
      </w:r>
      <w:r w:rsidR="005C5FA2">
        <w:rPr>
          <w:rFonts w:ascii="Times New Roman" w:eastAsia="宋体" w:hAnsi="Times New Roman" w:cs="Times New Roman" w:hint="eastAsia"/>
        </w:rPr>
        <w:t>．</w:t>
      </w:r>
    </w:p>
    <w:p w14:paraId="2866264D" w14:textId="77777777" w:rsidR="00136AE0" w:rsidRDefault="00000000">
      <w:pPr>
        <w:pStyle w:val="10"/>
        <w:spacing w:line="312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79AFD6F" wp14:editId="1FF96098">
            <wp:extent cx="3347720" cy="161988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348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8212D" w14:textId="7771790D" w:rsidR="00136AE0" w:rsidRDefault="00000000" w:rsidP="00876355">
      <w:pPr>
        <w:pStyle w:val="af3"/>
        <w:spacing w:line="312" w:lineRule="auto"/>
        <w:ind w:leftChars="100" w:left="440" w:hangingChars="100" w:hanging="22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）某研究性学习小组利用图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所示电路测量电池组的电动势</w:t>
      </w:r>
      <w:r w:rsidRPr="00876355"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和内阻</w:t>
      </w:r>
      <w:r w:rsidRPr="00876355"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．根据实验数据绘出如图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所示的</w:t>
      </w:r>
      <w:r w:rsidR="00876355" w:rsidRPr="00876355">
        <w:rPr>
          <w:rFonts w:ascii="Times New Roman" w:eastAsia="宋体" w:hAnsi="Times New Roman" w:cs="Times New Roman"/>
          <w:position w:val="-24"/>
        </w:rPr>
        <w:object w:dxaOrig="560" w:dyaOrig="620" w14:anchorId="599D7708">
          <v:shape id="_x0000_i1032" type="#_x0000_t75" style="width:27.75pt;height:30.75pt" o:ole="">
            <v:imagedata r:id="rId39" o:title=""/>
          </v:shape>
          <o:OLEObject Type="Embed" ProgID="Equation.DSMT4" ShapeID="_x0000_i1032" DrawAspect="Content" ObjectID="_1801205808" r:id="rId40"/>
        </w:object>
      </w:r>
      <w:r>
        <w:rPr>
          <w:rFonts w:ascii="Times New Roman" w:eastAsia="宋体" w:hAnsi="Times New Roman" w:cs="Times New Roman"/>
        </w:rPr>
        <w:t>图线，其中</w:t>
      </w:r>
      <w:r w:rsidRPr="00876355"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为电阻箱读数，</w:t>
      </w:r>
      <w:r w:rsidRPr="00876355">
        <w:rPr>
          <w:rFonts w:ascii="Times New Roman" w:eastAsia="宋体" w:hAnsi="Times New Roman" w:cs="Times New Roman"/>
          <w:i/>
          <w:iCs/>
        </w:rPr>
        <w:t>I</w:t>
      </w:r>
      <w:r>
        <w:rPr>
          <w:rFonts w:ascii="Times New Roman" w:eastAsia="宋体" w:hAnsi="Times New Roman" w:cs="Times New Roman"/>
        </w:rPr>
        <w:t>为电流表读数，由此可以得到</w:t>
      </w:r>
      <w:r w:rsidRPr="00876355"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=</w:t>
      </w:r>
      <w:r w:rsidR="00A3101D">
        <w:rPr>
          <w:rFonts w:ascii="Times New Roman" w:eastAsia="宋体" w:hAnsi="Times New Roman" w:cs="Times New Roman" w:hint="eastAsia"/>
        </w:rPr>
        <w:t>______</w:t>
      </w:r>
      <w:r w:rsidR="00A3101D" w:rsidRPr="00A3101D">
        <w:rPr>
          <w:rFonts w:ascii="Times New Roman" w:eastAsia="宋体" w:hAnsi="Times New Roman" w:cs="Times New Roman" w:hint="eastAsia"/>
        </w:rPr>
        <w:t xml:space="preserve"> </w:t>
      </w:r>
      <w:r w:rsidR="00A3101D">
        <w:rPr>
          <w:rFonts w:ascii="Times New Roman" w:eastAsia="宋体" w:hAnsi="Times New Roman" w:cs="Times New Roman"/>
        </w:rPr>
        <w:t>V</w:t>
      </w:r>
      <w:r w:rsidR="00A3101D">
        <w:rPr>
          <w:rFonts w:ascii="Times New Roman" w:eastAsia="宋体" w:hAnsi="Times New Roman" w:cs="Times New Roman"/>
        </w:rPr>
        <w:t>，</w:t>
      </w:r>
      <w:r w:rsidR="00A3101D" w:rsidRPr="00876355">
        <w:rPr>
          <w:rFonts w:ascii="Times New Roman" w:eastAsia="宋体" w:hAnsi="Times New Roman" w:cs="Times New Roman"/>
          <w:i/>
          <w:iCs/>
        </w:rPr>
        <w:t>r</w:t>
      </w:r>
      <w:r w:rsidR="00A3101D">
        <w:rPr>
          <w:rFonts w:ascii="Times New Roman" w:eastAsia="宋体" w:hAnsi="Times New Roman" w:cs="Times New Roman"/>
        </w:rPr>
        <w:t>=</w:t>
      </w:r>
      <w:r w:rsidR="00A3101D">
        <w:rPr>
          <w:rFonts w:ascii="Times New Roman" w:eastAsia="宋体" w:hAnsi="Times New Roman" w:cs="Times New Roman" w:hint="eastAsia"/>
        </w:rPr>
        <w:t>_________</w:t>
      </w:r>
      <w:r w:rsidR="00A3101D">
        <w:rPr>
          <w:rFonts w:ascii="Times New Roman" w:eastAsia="宋体" w:hAnsi="Times New Roman" w:cs="Times New Roman"/>
        </w:rPr>
        <w:t>Ω</w:t>
      </w:r>
      <w:r w:rsidR="00A3101D">
        <w:rPr>
          <w:rFonts w:ascii="Times New Roman" w:eastAsia="宋体" w:hAnsi="Times New Roman" w:cs="Times New Roman"/>
        </w:rPr>
        <w:t>．</w:t>
      </w:r>
    </w:p>
    <w:p w14:paraId="0B7DA6F3" w14:textId="6D22CAEF" w:rsidR="00136AE0" w:rsidRPr="00876355" w:rsidRDefault="00136AE0" w:rsidP="00A3101D">
      <w:pPr>
        <w:pStyle w:val="af3"/>
        <w:spacing w:line="312" w:lineRule="auto"/>
        <w:ind w:leftChars="19" w:left="604" w:firstLineChars="0"/>
        <w:outlineLvl w:val="9"/>
        <w:rPr>
          <w:rFonts w:ascii="Times New Roman" w:eastAsia="宋体" w:hAnsi="Times New Roman" w:cs="Times New Roman"/>
        </w:rPr>
      </w:pPr>
    </w:p>
    <w:p w14:paraId="6E7A6575" w14:textId="77777777" w:rsidR="00136AE0" w:rsidRDefault="00000000">
      <w:pPr>
        <w:pStyle w:val="af3"/>
        <w:spacing w:line="312" w:lineRule="auto"/>
        <w:ind w:left="0" w:firstLineChars="0" w:firstLine="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inline distT="0" distB="0" distL="114300" distR="114300" wp14:anchorId="15E3C186" wp14:editId="5D83E90D">
            <wp:extent cx="1240790" cy="1160780"/>
            <wp:effectExtent l="0" t="0" r="8890" b="1270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</w:rPr>
        <w:t xml:space="preserve">                      </w:t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8907A7B" wp14:editId="49B78398">
            <wp:extent cx="1511935" cy="194373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27A5" w14:textId="7ECD7499" w:rsidR="00136AE0" w:rsidRDefault="00000000">
      <w:pPr>
        <w:pStyle w:val="ABCD"/>
        <w:spacing w:line="312" w:lineRule="auto"/>
        <w:ind w:left="0" w:firstLineChars="300" w:firstLine="66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  <w:i/>
          <w:iCs/>
        </w:rPr>
        <w:t>P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；（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）×</w:t>
      </w:r>
      <w:r>
        <w:rPr>
          <w:rFonts w:ascii="Times New Roman" w:eastAsia="宋体" w:hAnsi="Times New Roman" w:cs="Times New Roman" w:hint="eastAsia"/>
        </w:rPr>
        <w:t>100</w:t>
      </w:r>
      <w:r>
        <w:rPr>
          <w:rFonts w:ascii="Times New Roman" w:eastAsia="宋体" w:hAnsi="Times New Roman" w:cs="Times New Roman" w:hint="eastAsia"/>
        </w:rPr>
        <w:t>；欧姆调零；</w:t>
      </w:r>
      <w:r>
        <w:rPr>
          <w:rFonts w:ascii="Times New Roman" w:eastAsia="宋体" w:hAnsi="Times New Roman" w:cs="Times New Roman" w:hint="eastAsia"/>
        </w:rPr>
        <w:t>2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3</w:t>
      </w:r>
      <w:r>
        <w:rPr>
          <w:rFonts w:ascii="Times New Roman" w:eastAsia="宋体" w:hAnsi="Times New Roman" w:cs="Times New Roman" w:hint="eastAsia"/>
        </w:rPr>
        <w:t>（或</w:t>
      </w:r>
      <w:r>
        <w:rPr>
          <w:rFonts w:ascii="Times New Roman" w:eastAsia="宋体" w:hAnsi="Times New Roman" w:cs="Times New Roman" w:hint="eastAsia"/>
        </w:rPr>
        <w:t>2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2 k</w:t>
      </w:r>
      <w:r>
        <w:rPr>
          <w:rFonts w:ascii="Times New Roman" w:eastAsia="宋体" w:hAnsi="Times New Roman" w:cs="Times New Roman" w:hint="eastAsia"/>
        </w:rPr>
        <w:t>）；（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 w:hint="eastAsia"/>
        </w:rPr>
        <w:t>2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0</w:t>
      </w:r>
      <w:r w:rsidR="005C5FA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．</w:t>
      </w:r>
    </w:p>
    <w:p w14:paraId="7064E5BE" w14:textId="5F023A78" w:rsidR="00136AE0" w:rsidRDefault="00000000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</w:t>
      </w:r>
      <w:r w:rsidR="00796108" w:rsidRPr="00796108">
        <w:rPr>
          <w:rFonts w:ascii="Times New Roman" w:eastAsia="宋体" w:hAnsi="Times New Roman" w:cs="Times New Roman" w:hint="eastAsia"/>
        </w:rPr>
        <w:t>（</w:t>
      </w:r>
      <w:r w:rsidR="001938E3">
        <w:rPr>
          <w:rFonts w:ascii="Times New Roman" w:eastAsia="宋体" w:hAnsi="Times New Roman" w:cs="Times New Roman" w:hint="eastAsia"/>
        </w:rPr>
        <w:t>2006</w:t>
      </w:r>
      <w:r w:rsidR="001938E3">
        <w:rPr>
          <w:rFonts w:ascii="Times New Roman" w:eastAsia="宋体" w:hAnsi="Times New Roman" w:cs="Times New Roman" w:hint="eastAsia"/>
        </w:rPr>
        <w:t>·天津·</w:t>
      </w:r>
      <w:r w:rsidR="00796108" w:rsidRPr="00796108">
        <w:rPr>
          <w:rFonts w:ascii="Times New Roman" w:eastAsia="宋体" w:hAnsi="Times New Roman" w:cs="Times New Roman" w:hint="eastAsia"/>
        </w:rPr>
        <w:t xml:space="preserve"> 23</w:t>
      </w:r>
      <w:r w:rsidR="00796108" w:rsidRPr="00796108">
        <w:rPr>
          <w:rFonts w:ascii="Times New Roman" w:eastAsia="宋体" w:hAnsi="Times New Roman" w:cs="Times New Roman" w:hint="eastAsia"/>
        </w:rPr>
        <w:t>）（</w:t>
      </w:r>
      <w:r w:rsidR="00796108" w:rsidRPr="00796108">
        <w:rPr>
          <w:rFonts w:ascii="Times New Roman" w:eastAsia="宋体" w:hAnsi="Times New Roman" w:cs="Times New Roman" w:hint="eastAsia"/>
        </w:rPr>
        <w:t>16</w:t>
      </w:r>
      <w:r w:rsidR="00796108" w:rsidRPr="00796108">
        <w:rPr>
          <w:rFonts w:ascii="Times New Roman" w:eastAsia="宋体" w:hAnsi="Times New Roman" w:cs="Times New Roman" w:hint="eastAsia"/>
        </w:rPr>
        <w:t>分）</w:t>
      </w:r>
      <w:r>
        <w:rPr>
          <w:rFonts w:ascii="Times New Roman" w:eastAsia="宋体" w:hAnsi="Times New Roman" w:cs="Times New Roman"/>
        </w:rPr>
        <w:t>如图所示，坡道顶端距水平面高度为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，质量为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的小物块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从坡道顶端由静止滑下，进入水平面上的滑道时无机械能损失，为使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制动，将轻弹簧的一端固定在水平滑道延长线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处的墙上，另一端与质量为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的挡板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相连，弹簧处于原长时，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恰位于滑道的末端</w:t>
      </w:r>
      <w:r>
        <w:rPr>
          <w:rFonts w:ascii="Times New Roman" w:eastAsia="宋体" w:hAnsi="Times New Roman" w:cs="Times New Roman"/>
          <w:i/>
          <w:iCs/>
        </w:rPr>
        <w:t>O</w:t>
      </w:r>
      <w:r>
        <w:rPr>
          <w:rFonts w:ascii="Times New Roman" w:eastAsia="宋体" w:hAnsi="Times New Roman" w:cs="Times New Roman"/>
        </w:rPr>
        <w:t>点．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碰撞时间极短，碰后结合在一起共同压缩弹簧，已知在</w:t>
      </w:r>
      <w:r>
        <w:rPr>
          <w:rFonts w:ascii="Times New Roman" w:eastAsia="宋体" w:hAnsi="Times New Roman" w:cs="Times New Roman"/>
          <w:i/>
          <w:iCs/>
        </w:rPr>
        <w:t>OM</w:t>
      </w:r>
      <w:r>
        <w:rPr>
          <w:rFonts w:ascii="Times New Roman" w:eastAsia="宋体" w:hAnsi="Times New Roman" w:cs="Times New Roman"/>
        </w:rPr>
        <w:t>段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与水平面间的动摩擦因数均为</w:t>
      </w:r>
      <w:r>
        <w:rPr>
          <w:rFonts w:ascii="Times New Roman" w:eastAsia="宋体" w:hAnsi="Times New Roman" w:cs="Times New Roman"/>
          <w:i/>
          <w:iCs/>
        </w:rPr>
        <w:t>μ</w:t>
      </w:r>
      <w:r>
        <w:rPr>
          <w:rFonts w:ascii="Times New Roman" w:eastAsia="宋体" w:hAnsi="Times New Roman" w:cs="Times New Roman"/>
        </w:rPr>
        <w:t>，其余各处的摩擦不计，重力加速度为</w:t>
      </w:r>
      <w:r>
        <w:rPr>
          <w:rFonts w:ascii="Times New Roman" w:eastAsia="宋体" w:hAnsi="Times New Roman" w:cs="Times New Roman"/>
          <w:i/>
          <w:iCs/>
        </w:rPr>
        <w:t>g</w:t>
      </w:r>
      <w:r>
        <w:rPr>
          <w:rFonts w:ascii="Times New Roman" w:eastAsia="宋体" w:hAnsi="Times New Roman" w:cs="Times New Roman"/>
        </w:rPr>
        <w:t>，求：</w:t>
      </w:r>
    </w:p>
    <w:p w14:paraId="69CE8D14" w14:textId="77777777" w:rsidR="00136AE0" w:rsidRDefault="00000000" w:rsidP="00A3101D">
      <w:pPr>
        <w:pStyle w:val="1"/>
        <w:spacing w:line="312" w:lineRule="auto"/>
        <w:ind w:leftChars="150" w:left="530" w:hanging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0403FED" wp14:editId="5BE13B8A">
            <wp:extent cx="1763395" cy="64770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1733" w14:textId="55518C99" w:rsidR="00136AE0" w:rsidRDefault="00804702" w:rsidP="00804702">
      <w:pPr>
        <w:pStyle w:val="ABCD"/>
        <w:spacing w:line="312" w:lineRule="auto"/>
        <w:ind w:leftChars="191" w:left="1263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物块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在与挡板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碰撞前瞬间速度</w:t>
      </w:r>
      <w:r w:rsidRPr="007A4B6D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的大小；</w:t>
      </w:r>
    </w:p>
    <w:p w14:paraId="0F11DEB1" w14:textId="348BAA17" w:rsidR="00136AE0" w:rsidRDefault="00804702" w:rsidP="00804702">
      <w:pPr>
        <w:pStyle w:val="ABCD"/>
        <w:spacing w:line="312" w:lineRule="auto"/>
        <w:ind w:leftChars="191" w:left="1263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弹簧最大压缩量为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时的弹性势能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  <w:vertAlign w:val="subscript"/>
        </w:rPr>
        <w:t>P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/>
        </w:rPr>
        <w:t>设弹簧处于原长时弹性势能为零</w:t>
      </w:r>
      <w:r>
        <w:rPr>
          <w:rFonts w:ascii="Times New Roman" w:eastAsia="宋体" w:hAnsi="Times New Roman" w:cs="Times New Roman" w:hint="eastAsia"/>
        </w:rPr>
        <w:t>）</w:t>
      </w:r>
      <w:r w:rsidR="00876355">
        <w:rPr>
          <w:rFonts w:ascii="Times New Roman" w:eastAsia="宋体" w:hAnsi="Times New Roman" w:cs="Times New Roman" w:hint="eastAsia"/>
        </w:rPr>
        <w:t>．</w:t>
      </w:r>
    </w:p>
    <w:p w14:paraId="3B98D3A4" w14:textId="00FA1737" w:rsidR="00136AE0" w:rsidRDefault="00FA456D" w:rsidP="00FA456D">
      <w:pPr>
        <w:pStyle w:val="ABCD"/>
        <w:spacing w:line="312" w:lineRule="auto"/>
        <w:ind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12"/>
        </w:rPr>
        <w:object w:dxaOrig="602" w:dyaOrig="382" w14:anchorId="6AB6122B">
          <v:shape id="_x0000_i1033" type="#_x0000_t75" style="width:30pt;height:18.75pt" o:ole="">
            <v:imagedata r:id="rId44" o:title=""/>
          </v:shape>
          <o:OLEObject Type="Embed" ProgID="Equation.DSMT4" ShapeID="_x0000_i1033" DrawAspect="Content" ObjectID="_1801205809" r:id="rId45"/>
        </w:object>
      </w:r>
      <w:r w:rsidR="00796108"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 w:rsidR="00DC6B0E">
        <w:rPr>
          <w:rFonts w:ascii="Times New Roman" w:eastAsia="宋体" w:hAnsi="Times New Roman" w:cs="Times New Roman"/>
          <w:position w:val="-28"/>
        </w:rPr>
        <w:object w:dxaOrig="2560" w:dyaOrig="660" w14:anchorId="65E3F12E">
          <v:shape id="_x0000_i1034" type="#_x0000_t75" style="width:128.25pt;height:33pt" o:ole="">
            <v:imagedata r:id="rId46" o:title=""/>
          </v:shape>
          <o:OLEObject Type="Embed" ProgID="Equation.DSMT4" ShapeID="_x0000_i1034" DrawAspect="Content" ObjectID="_1801205810" r:id="rId47"/>
        </w:object>
      </w:r>
      <w:r w:rsidR="00796108">
        <w:rPr>
          <w:rFonts w:ascii="Times New Roman" w:eastAsia="宋体" w:hAnsi="Times New Roman" w:cs="Times New Roman" w:hint="eastAsia"/>
        </w:rPr>
        <w:t>．</w:t>
      </w:r>
    </w:p>
    <w:p w14:paraId="15519CFF" w14:textId="77777777" w:rsidR="00876355" w:rsidRDefault="00876355" w:rsidP="00F262A4">
      <w:pPr>
        <w:pStyle w:val="af3"/>
        <w:spacing w:line="312" w:lineRule="auto"/>
        <w:ind w:leftChars="255" w:left="1123" w:firstLineChars="0"/>
        <w:outlineLvl w:val="9"/>
        <w:rPr>
          <w:rFonts w:ascii="Times New Roman" w:eastAsia="宋体" w:hAnsi="Times New Roman" w:cs="Times New Roman"/>
        </w:rPr>
      </w:pPr>
    </w:p>
    <w:p w14:paraId="70FBFBEA" w14:textId="0F23E09C" w:rsidR="00136AE0" w:rsidRDefault="00000000" w:rsidP="00FA456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24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Times New Roman" w:cs="Times New Roman"/>
        </w:rPr>
        <w:t>分）在以坐标原点</w:t>
      </w:r>
      <w:r w:rsidRPr="00876355"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</w:rPr>
        <w:t>为圆心、半径为</w:t>
      </w:r>
      <w:r w:rsidRPr="00FA456D"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的圆形区域内，存在磁感应强度大小为</w:t>
      </w:r>
      <w:r w:rsidRPr="00876355"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、方向垂直于纸面向里的匀强磁场，如图所示．一个不计重力的带电粒子从磁场边界与</w:t>
      </w:r>
      <w:r w:rsidRPr="00183875">
        <w:rPr>
          <w:rFonts w:ascii="Times New Roman" w:eastAsia="宋体" w:hAnsi="Times New Roman" w:cs="Times New Roman" w:hint="eastAsia"/>
          <w:i/>
          <w:iCs/>
        </w:rPr>
        <w:t>x</w:t>
      </w:r>
      <w:r>
        <w:rPr>
          <w:rFonts w:ascii="Times New Roman" w:eastAsia="宋体" w:hAnsi="Times New Roman" w:cs="Times New Roman"/>
        </w:rPr>
        <w:t>轴的交点</w:t>
      </w:r>
      <w:r w:rsidRPr="00876355"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处以速度</w:t>
      </w:r>
      <w:r w:rsidRPr="007A4B6D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沿</w:t>
      </w:r>
      <w:r w:rsidRPr="00876355">
        <w:rPr>
          <w:rFonts w:ascii="Times New Roman" w:eastAsia="宋体" w:hAnsi="Times New Roman" w:cs="Times New Roman"/>
        </w:rPr>
        <w:t>-</w:t>
      </w:r>
      <w:r w:rsidRPr="00183875"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方向射入磁场，它恰好从磁场边界与</w:t>
      </w:r>
      <w:r w:rsidRPr="00183875"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轴的交点</w:t>
      </w:r>
      <w:r w:rsidRPr="00876355"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处沿</w:t>
      </w:r>
      <w:r w:rsidRPr="00876355">
        <w:rPr>
          <w:rFonts w:ascii="Times New Roman" w:eastAsia="宋体" w:hAnsi="Times New Roman" w:cs="Times New Roman"/>
        </w:rPr>
        <w:t>+</w:t>
      </w:r>
      <w:r w:rsidRPr="00183875"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方向飞出．</w:t>
      </w:r>
    </w:p>
    <w:p w14:paraId="1DB751B7" w14:textId="67333C90" w:rsidR="00136AE0" w:rsidRDefault="00071FF0" w:rsidP="00071FF0">
      <w:pPr>
        <w:pStyle w:val="ABCD"/>
        <w:spacing w:line="312" w:lineRule="auto"/>
        <w:ind w:leftChars="191" w:left="1263" w:hangingChars="383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0E0AD3">
        <w:rPr>
          <w:rFonts w:ascii="Times New Roman" w:eastAsia="宋体" w:hAnsi="Times New Roman" w:cs="Times New Roman" w:hint="eastAsia"/>
        </w:rPr>
        <w:t>（</w:t>
      </w:r>
      <w:r w:rsidR="000E0AD3">
        <w:rPr>
          <w:rFonts w:ascii="Times New Roman" w:eastAsia="宋体" w:hAnsi="Times New Roman" w:cs="Times New Roman" w:hint="eastAsia"/>
        </w:rPr>
        <w:t>1</w:t>
      </w:r>
      <w:r w:rsidR="000E0AD3">
        <w:rPr>
          <w:rFonts w:ascii="Times New Roman" w:eastAsia="宋体" w:hAnsi="Times New Roman" w:cs="Times New Roman" w:hint="eastAsia"/>
        </w:rPr>
        <w:t>）</w:t>
      </w:r>
      <w:r w:rsidR="000E0AD3">
        <w:rPr>
          <w:rFonts w:ascii="Times New Roman" w:eastAsia="宋体" w:hAnsi="Times New Roman" w:cs="Times New Roman"/>
        </w:rPr>
        <w:t>请判断该粒子带何种电荷，并求出其比荷</w:t>
      </w:r>
      <w:r w:rsidR="00904EB8" w:rsidRPr="00904EB8">
        <w:rPr>
          <w:rFonts w:ascii="Times New Roman" w:eastAsia="宋体" w:hAnsi="Times New Roman" w:cs="Times New Roman"/>
          <w:position w:val="-24"/>
        </w:rPr>
        <w:object w:dxaOrig="279" w:dyaOrig="620" w14:anchorId="0A2EA802">
          <v:shape id="_x0000_i1035" type="#_x0000_t75" style="width:14.25pt;height:30.75pt" o:ole="">
            <v:imagedata r:id="rId48" o:title=""/>
          </v:shape>
          <o:OLEObject Type="Embed" ProgID="Equation.DSMT4" ShapeID="_x0000_i1035" DrawAspect="Content" ObjectID="_1801205811" r:id="rId49"/>
        </w:object>
      </w:r>
      <w:r w:rsidR="000E0AD3">
        <w:rPr>
          <w:rFonts w:ascii="Times New Roman" w:eastAsia="宋体" w:hAnsi="Times New Roman" w:cs="Times New Roman"/>
        </w:rPr>
        <w:t>；</w:t>
      </w:r>
    </w:p>
    <w:p w14:paraId="63E3E26C" w14:textId="0B60BD5C" w:rsidR="00804702" w:rsidRDefault="00804702" w:rsidP="00071FF0">
      <w:pPr>
        <w:pStyle w:val="ABCD"/>
        <w:tabs>
          <w:tab w:val="clear" w:pos="683"/>
          <w:tab w:val="left" w:pos="685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071FF0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若磁场的方向和所在空间范围不变，而磁感应强度的大小变为</w:t>
      </w:r>
      <w:r w:rsidRPr="00183875">
        <w:rPr>
          <w:rFonts w:ascii="Times New Roman" w:eastAsia="宋体" w:hAnsi="Times New Roman" w:cs="Times New Roman" w:hint="eastAsia"/>
          <w:i/>
          <w:iCs/>
        </w:rPr>
        <w:t>B</w:t>
      </w:r>
      <w:r w:rsidRPr="00804702">
        <w:rPr>
          <w:rFonts w:ascii="Times New Roman" w:eastAsia="宋体" w:hAnsi="Times New Roman" w:cs="Times New Roman" w:hint="eastAsia"/>
        </w:rPr>
        <w:t>′</w:t>
      </w:r>
      <w:r>
        <w:rPr>
          <w:rFonts w:ascii="Times New Roman" w:eastAsia="宋体" w:hAnsi="Times New Roman" w:cs="Times New Roman"/>
        </w:rPr>
        <w:t>，该粒子仍从</w:t>
      </w:r>
      <w:r w:rsidRPr="00A3101D">
        <w:rPr>
          <w:rFonts w:ascii="Times New Roman" w:eastAsia="宋体" w:hAnsi="Times New Roman" w:cs="Times New Roman" w:hint="eastAsia"/>
        </w:rPr>
        <w:t>A</w:t>
      </w:r>
      <w:r>
        <w:rPr>
          <w:rFonts w:ascii="Times New Roman" w:eastAsia="宋体" w:hAnsi="Times New Roman" w:cs="Times New Roman"/>
        </w:rPr>
        <w:t>处相同的速度射入磁场，但飞出磁场时的速度方向相对于入射方向改变了</w:t>
      </w:r>
      <w:r>
        <w:rPr>
          <w:rFonts w:ascii="Times New Roman" w:eastAsia="宋体" w:hAnsi="Times New Roman" w:cs="Times New Roman" w:hint="eastAsia"/>
        </w:rPr>
        <w:t>60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Times New Roman" w:cs="Times New Roman"/>
        </w:rPr>
        <w:t>角，求磁感应强度</w:t>
      </w:r>
      <w:r w:rsidRPr="00183875">
        <w:rPr>
          <w:rFonts w:ascii="Times New Roman" w:eastAsia="宋体" w:hAnsi="Times New Roman" w:cs="Times New Roman"/>
          <w:i/>
          <w:iCs/>
        </w:rPr>
        <w:t>B</w:t>
      </w:r>
      <w:r w:rsidRPr="00804702">
        <w:rPr>
          <w:rFonts w:ascii="Times New Roman" w:eastAsia="宋体" w:hAnsi="Times New Roman" w:cs="Times New Roman" w:hint="eastAsia"/>
        </w:rPr>
        <w:t>′</w:t>
      </w:r>
      <w:r>
        <w:rPr>
          <w:rFonts w:ascii="Times New Roman" w:eastAsia="宋体" w:hAnsi="Times New Roman" w:cs="Times New Roman"/>
        </w:rPr>
        <w:t>多大？此次粒子在磁场中运动所用时间</w:t>
      </w:r>
      <w:r w:rsidRPr="00FA456D"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是多少？</w:t>
      </w:r>
    </w:p>
    <w:p w14:paraId="33BE5B8F" w14:textId="04A283D4" w:rsidR="00136AE0" w:rsidRDefault="00876355">
      <w:pPr>
        <w:pStyle w:val="ABCD"/>
        <w:spacing w:line="312" w:lineRule="auto"/>
        <w:ind w:left="0" w:firstLineChars="300" w:firstLine="66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1ED0BC3" wp14:editId="140A6AEB">
            <wp:simplePos x="0" y="0"/>
            <wp:positionH relativeFrom="margin">
              <wp:align>right</wp:align>
            </wp:positionH>
            <wp:positionV relativeFrom="margin">
              <wp:posOffset>7359650</wp:posOffset>
            </wp:positionV>
            <wp:extent cx="1727835" cy="1655445"/>
            <wp:effectExtent l="0" t="0" r="5715" b="1905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</w:rPr>
        <w:t>【答案】（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 w:rsidR="00A10CF4">
        <w:rPr>
          <w:rFonts w:ascii="Times New Roman" w:eastAsia="宋体" w:hAnsi="Times New Roman" w:cs="Times New Roman"/>
          <w:position w:val="-22"/>
        </w:rPr>
        <w:object w:dxaOrig="360" w:dyaOrig="580" w14:anchorId="08723483">
          <v:shape id="_x0000_i1036" type="#_x0000_t75" style="width:18.4pt;height:29.25pt" o:ole="">
            <v:imagedata r:id="rId51" o:title=""/>
          </v:shape>
          <o:OLEObject Type="Embed" ProgID="Equation.DSMT4" ShapeID="_x0000_i1036" DrawAspect="Content" ObjectID="_1801205812" r:id="rId52"/>
        </w:objec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539" w:dyaOrig="618" w14:anchorId="20553865">
          <v:shape id="_x0000_i1037" type="#_x0000_t75" style="width:27pt;height:30.75pt" o:ole="">
            <v:imagedata r:id="rId53" o:title=""/>
          </v:shape>
          <o:OLEObject Type="Embed" ProgID="Equation.DSMT4" ShapeID="_x0000_i1037" DrawAspect="Content" ObjectID="_1801205813" r:id="rId54"/>
        </w:object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  <w:position w:val="-22"/>
        </w:rPr>
        <w:object w:dxaOrig="581" w:dyaOrig="618" w14:anchorId="00613404">
          <v:shape id="_x0000_i1038" type="#_x0000_t75" style="width:29.25pt;height:30.75pt" o:ole="">
            <v:imagedata r:id="rId55" o:title=""/>
          </v:shape>
          <o:OLEObject Type="Embed" ProgID="Equation.DSMT4" ShapeID="_x0000_i1038" DrawAspect="Content" ObjectID="_1801205814" r:id="rId56"/>
        </w:object>
      </w:r>
    </w:p>
    <w:p w14:paraId="58C51446" w14:textId="77777777" w:rsidR="00876355" w:rsidRDefault="00876355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0B2FB2E2" w14:textId="77777777" w:rsidR="00876355" w:rsidRDefault="00876355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339575BD" w14:textId="77777777" w:rsidR="00876355" w:rsidRPr="00804702" w:rsidRDefault="00876355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354BDC38" w14:textId="77777777" w:rsidR="00876355" w:rsidRDefault="00876355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1EB744DB" w14:textId="77777777" w:rsidR="00876355" w:rsidRDefault="00876355" w:rsidP="00A3101D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</w:p>
    <w:p w14:paraId="28CB403D" w14:textId="503AF84A" w:rsidR="00136AE0" w:rsidRDefault="00000000" w:rsidP="003A4AFB">
      <w:pPr>
        <w:pStyle w:val="af3"/>
        <w:spacing w:line="312" w:lineRule="auto"/>
        <w:ind w:leftChars="150" w:left="77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25</w:t>
      </w:r>
      <w:r>
        <w:rPr>
          <w:rFonts w:ascii="Times New Roman" w:eastAsia="宋体" w:hAnsi="Times New Roman" w:cs="Times New Roman"/>
        </w:rPr>
        <w:t>．（</w:t>
      </w:r>
      <w:r w:rsidR="001938E3">
        <w:rPr>
          <w:rFonts w:ascii="Times New Roman" w:eastAsia="宋体" w:hAnsi="Times New Roman" w:cs="Times New Roman"/>
        </w:rPr>
        <w:t>2006·</w:t>
      </w:r>
      <w:r w:rsidR="001938E3">
        <w:rPr>
          <w:rFonts w:ascii="Times New Roman" w:eastAsia="宋体" w:hAnsi="Times New Roman" w:cs="Times New Roman"/>
        </w:rPr>
        <w:t>天津</w:t>
      </w:r>
      <w:r w:rsidR="001938E3">
        <w:rPr>
          <w:rFonts w:ascii="Times New Roman" w:eastAsia="宋体" w:hAnsi="Times New Roman" w:cs="Times New Roman"/>
        </w:rPr>
        <w:t>·</w:t>
      </w:r>
      <w:r>
        <w:rPr>
          <w:rFonts w:ascii="Times New Roman" w:eastAsia="宋体" w:hAnsi="Times New Roman" w:cs="Times New Roman"/>
        </w:rPr>
        <w:t xml:space="preserve"> 25 </w:t>
      </w:r>
      <w:r>
        <w:rPr>
          <w:rFonts w:ascii="Times New Roman" w:eastAsia="宋体" w:hAnsi="Times New Roman" w:cs="Times New Roman"/>
        </w:rPr>
        <w:t>）（</w:t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分）神奇的黑洞是近代引力理论所预言的一种特殊天体，探寻黑洞的方案之一是观测双星系统的运动规律．天文学家观测河外星系大麦哲伦云时，发现了</w:t>
      </w:r>
      <w:r>
        <w:rPr>
          <w:rFonts w:ascii="Times New Roman" w:eastAsia="宋体" w:hAnsi="Times New Roman" w:cs="Times New Roman" w:hint="eastAsia"/>
        </w:rPr>
        <w:t>LMCX-3</w:t>
      </w:r>
      <w:r>
        <w:rPr>
          <w:rFonts w:ascii="Times New Roman" w:eastAsia="宋体" w:hAnsi="Times New Roman" w:cs="Times New Roman"/>
        </w:rPr>
        <w:t>双星系统，它由可见星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和不可见的暗星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构成．两星视为质点，不考虑其他天体的影响，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围绕两者连线上的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点做匀速圆周运动，它们之间的距离保持不变，如图所示．引力常量为</w:t>
      </w:r>
      <w:r>
        <w:rPr>
          <w:rFonts w:ascii="Times New Roman" w:eastAsia="宋体" w:hAnsi="Times New Roman" w:cs="Times New Roman" w:hint="eastAsia"/>
          <w:i/>
          <w:iCs/>
        </w:rPr>
        <w:t>G</w:t>
      </w:r>
      <w:r>
        <w:rPr>
          <w:rFonts w:ascii="Times New Roman" w:eastAsia="宋体" w:hAnsi="Times New Roman" w:cs="Times New Roman"/>
        </w:rPr>
        <w:t>，由观测能够得到可见星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的速率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和运行周期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．</w:t>
      </w:r>
    </w:p>
    <w:p w14:paraId="067A5264" w14:textId="14A28C4F" w:rsidR="00136AE0" w:rsidRDefault="00033A4F" w:rsidP="000E0AD3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可见星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所受暗星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的引力</w:t>
      </w:r>
      <w:r>
        <w:rPr>
          <w:rFonts w:ascii="Times New Roman" w:eastAsia="宋体" w:hAnsi="Times New Roman" w:cs="Times New Roman" w:hint="eastAsia"/>
          <w:i/>
          <w:iCs/>
        </w:rPr>
        <w:t>F</w:t>
      </w:r>
      <w:r>
        <w:rPr>
          <w:rFonts w:ascii="Times New Roman" w:eastAsia="宋体" w:hAnsi="Times New Roman" w:cs="Times New Roman" w:hint="eastAsia"/>
          <w:vertAlign w:val="subscript"/>
        </w:rPr>
        <w:t>A</w:t>
      </w:r>
      <w:r>
        <w:rPr>
          <w:rFonts w:ascii="Times New Roman" w:eastAsia="宋体" w:hAnsi="Times New Roman" w:cs="Times New Roman"/>
        </w:rPr>
        <w:t>可等效为位于</w:t>
      </w:r>
      <w:r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点处质量为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 w:rsidR="00FA456D" w:rsidRPr="00804702">
        <w:rPr>
          <w:rFonts w:ascii="Times New Roman" w:eastAsia="宋体" w:hAnsi="Times New Roman" w:cs="Times New Roman" w:hint="eastAsia"/>
        </w:rPr>
        <w:t>′</w:t>
      </w:r>
      <w:r>
        <w:rPr>
          <w:rFonts w:ascii="Times New Roman" w:eastAsia="宋体" w:hAnsi="Times New Roman" w:cs="Times New Roman"/>
        </w:rPr>
        <w:t>的星体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视为质点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对它的</w:t>
      </w:r>
    </w:p>
    <w:p w14:paraId="1DB77084" w14:textId="432A5EDA" w:rsidR="00136AE0" w:rsidRDefault="00033A4F" w:rsidP="000E0AD3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3A4AFB"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引力，设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的质量分别为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2</w:t>
      </w:r>
      <w:r>
        <w:rPr>
          <w:rFonts w:ascii="Times New Roman" w:eastAsia="宋体" w:hAnsi="Times New Roman" w:cs="Times New Roman"/>
        </w:rPr>
        <w:t>，试求</w:t>
      </w:r>
      <w:r>
        <w:rPr>
          <w:rFonts w:ascii="Times New Roman" w:eastAsia="宋体" w:hAnsi="Times New Roman" w:cs="Times New Roman"/>
          <w:i/>
          <w:iCs/>
        </w:rPr>
        <w:t>m</w:t>
      </w:r>
      <w:r w:rsidR="00FA456D" w:rsidRPr="00804702">
        <w:rPr>
          <w:rFonts w:ascii="Times New Roman" w:eastAsia="宋体" w:hAnsi="Times New Roman" w:cs="Times New Roman" w:hint="eastAsia"/>
        </w:rPr>
        <w:t>′</w:t>
      </w:r>
      <w:r>
        <w:rPr>
          <w:rFonts w:ascii="Times New Roman" w:eastAsia="宋体" w:hAnsi="Times New Roman" w:cs="Times New Roman"/>
        </w:rPr>
        <w:t>(</w:t>
      </w:r>
      <w:r>
        <w:rPr>
          <w:rFonts w:ascii="Times New Roman" w:eastAsia="宋体" w:hAnsi="Times New Roman" w:cs="Times New Roman"/>
        </w:rPr>
        <w:t>用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表示</w:t>
      </w:r>
      <w:r>
        <w:rPr>
          <w:rFonts w:ascii="Times New Roman" w:eastAsia="宋体" w:hAnsi="Times New Roman" w:cs="Times New Roman"/>
        </w:rPr>
        <w:t>)</w:t>
      </w:r>
      <w:r>
        <w:rPr>
          <w:rFonts w:ascii="Times New Roman" w:eastAsia="宋体" w:hAnsi="Times New Roman" w:cs="Times New Roman"/>
        </w:rPr>
        <w:t>；</w:t>
      </w:r>
    </w:p>
    <w:p w14:paraId="2164358C" w14:textId="02D2A740" w:rsidR="00136AE0" w:rsidRDefault="00033A4F" w:rsidP="000E0AD3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求暗星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的质量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与可见星</w:t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的速率</w:t>
      </w:r>
      <w:r>
        <w:rPr>
          <w:rFonts w:ascii="Book Antiqua" w:eastAsia="宋体" w:hAnsi="Book Antiqua" w:cs="Book Antiqua"/>
          <w:i/>
          <w:iCs/>
        </w:rPr>
        <w:t>v</w:t>
      </w:r>
      <w:r>
        <w:rPr>
          <w:rFonts w:ascii="Times New Roman" w:eastAsia="宋体" w:hAnsi="Times New Roman" w:cs="Times New Roman"/>
        </w:rPr>
        <w:t>、运行周期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>
        <w:rPr>
          <w:rFonts w:ascii="Times New Roman" w:eastAsia="宋体" w:hAnsi="Times New Roman" w:cs="Times New Roman"/>
        </w:rPr>
        <w:t>和质量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之间的关系式；</w:t>
      </w:r>
    </w:p>
    <w:p w14:paraId="1C66FB2D" w14:textId="14139319" w:rsidR="00136AE0" w:rsidRDefault="00033A4F" w:rsidP="000E0AD3">
      <w:pPr>
        <w:pStyle w:val="ABCD"/>
        <w:spacing w:line="312" w:lineRule="auto"/>
        <w:ind w:leftChars="150" w:left="77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宋体" w:hAnsi="Times New Roman" w:cs="Times New Roman"/>
        </w:rPr>
        <w:t>恒星演化到末期，如果其质量大于太阳质量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s</w:t>
      </w:r>
      <w:r>
        <w:rPr>
          <w:rFonts w:ascii="Times New Roman" w:eastAsia="宋体" w:hAnsi="Times New Roman" w:cs="Times New Roman"/>
        </w:rPr>
        <w:t>的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倍，它将有可能成为黑洞．若可见星</w:t>
      </w:r>
    </w:p>
    <w:p w14:paraId="6FF8501F" w14:textId="09724EBF" w:rsidR="00136AE0" w:rsidRPr="00033A4F" w:rsidRDefault="00033A4F" w:rsidP="00033A4F">
      <w:pPr>
        <w:pStyle w:val="ABCD"/>
        <w:tabs>
          <w:tab w:val="clear" w:pos="683"/>
          <w:tab w:val="left" w:pos="475"/>
        </w:tabs>
        <w:spacing w:line="312" w:lineRule="auto"/>
        <w:ind w:leftChars="150" w:left="770" w:hangingChars="20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 w:hint="eastAsia"/>
          <w:i/>
          <w:iCs/>
        </w:rPr>
        <w:t>A</w:t>
      </w:r>
      <w:r>
        <w:rPr>
          <w:rFonts w:ascii="Times New Roman" w:eastAsia="宋体" w:hAnsi="Times New Roman" w:cs="Times New Roman"/>
        </w:rPr>
        <w:t>的速率</w:t>
      </w:r>
      <w:r>
        <w:rPr>
          <w:rFonts w:ascii="Book Antiqua" w:eastAsia="宋体" w:hAnsi="Book Antiqua" w:cs="Book Antiqua"/>
          <w:i/>
          <w:iCs/>
        </w:rPr>
        <w:t>v</w:t>
      </w:r>
      <w:r w:rsidR="003D4A8D">
        <w:rPr>
          <w:rFonts w:ascii="Book Antiqua" w:eastAsia="宋体" w:hAnsi="Book Antiqua" w:cs="Book Antiqua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</w:rPr>
        <w:t>=</w:t>
      </w:r>
      <w:r w:rsidR="003D4A8D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2</w:t>
      </w:r>
      <w:r w:rsidR="0031263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5</w:t>
      </w:r>
      <w:r w:rsidR="003A4AFB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m/s</w:t>
      </w:r>
      <w:r>
        <w:rPr>
          <w:rFonts w:ascii="Times New Roman" w:eastAsia="宋体" w:hAnsi="Times New Roman" w:cs="Times New Roman"/>
        </w:rPr>
        <w:t>，运行周期</w:t>
      </w:r>
      <w:r>
        <w:rPr>
          <w:rFonts w:ascii="Times New Roman" w:eastAsia="宋体" w:hAnsi="Times New Roman" w:cs="Times New Roman" w:hint="eastAsia"/>
          <w:i/>
          <w:iCs/>
        </w:rPr>
        <w:t>T</w:t>
      </w:r>
      <w:r w:rsidR="003D4A8D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 w:hint="eastAsia"/>
        </w:rPr>
        <w:t>=</w:t>
      </w:r>
      <w:r w:rsidR="003D4A8D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4</w:t>
      </w:r>
      <w:r w:rsidR="0031263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 w:hint="eastAsia"/>
        </w:rPr>
        <w:t>7</w:t>
      </w:r>
      <w:r>
        <w:rPr>
          <w:rFonts w:ascii="Times New Roman" w:eastAsia="宋体" w:hAnsi="Times New Roman" w:cs="Times New Roman"/>
        </w:rPr>
        <w:t>π</w:t>
      </w:r>
      <w:r>
        <w:rPr>
          <w:rFonts w:ascii="Times New Roman" w:eastAsia="宋体" w:hAnsi="Times New Roman" w:cs="Times New Roman" w:hint="eastAsia"/>
        </w:rPr>
        <w:t>×</w:t>
      </w:r>
      <w:r>
        <w:rPr>
          <w:rFonts w:ascii="Times New Roman" w:eastAsia="宋体" w:hAnsi="Times New Roman" w:cs="Times New Roman" w:hint="eastAsia"/>
        </w:rPr>
        <w:t>10</w:t>
      </w:r>
      <w:r>
        <w:rPr>
          <w:rFonts w:ascii="Times New Roman" w:eastAsia="宋体" w:hAnsi="Times New Roman" w:cs="Times New Roman" w:hint="eastAsia"/>
          <w:vertAlign w:val="superscript"/>
        </w:rPr>
        <w:t>4</w:t>
      </w:r>
      <w:r w:rsidR="003A4AFB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s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质量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1</w:t>
      </w:r>
      <w:r w:rsidR="003D4A8D"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 w:hint="eastAsia"/>
        </w:rPr>
        <w:t>=</w:t>
      </w:r>
      <w:r w:rsidR="003D4A8D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 xml:space="preserve">6 </w:t>
      </w:r>
      <w:r>
        <w:rPr>
          <w:rFonts w:ascii="Times New Roman" w:eastAsia="宋体" w:hAnsi="Times New Roman" w:cs="Times New Roman" w:hint="eastAsia"/>
          <w:i/>
          <w:iCs/>
        </w:rPr>
        <w:t>m</w:t>
      </w:r>
      <w:r>
        <w:rPr>
          <w:rFonts w:ascii="Times New Roman" w:eastAsia="宋体" w:hAnsi="Times New Roman" w:cs="Times New Roman" w:hint="eastAsia"/>
          <w:vertAlign w:val="subscript"/>
        </w:rPr>
        <w:t>s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试通过估算来判断暗星</w:t>
      </w:r>
      <w:r>
        <w:rPr>
          <w:rFonts w:ascii="Times New Roman" w:eastAsia="宋体" w:hAnsi="Times New Roman" w:cs="Times New Roman" w:hint="eastAsia"/>
          <w:i/>
          <w:iCs/>
        </w:rPr>
        <w:t>B</w:t>
      </w:r>
      <w:r>
        <w:rPr>
          <w:rFonts w:ascii="Times New Roman" w:eastAsia="宋体" w:hAnsi="Times New Roman" w:cs="Times New Roman"/>
        </w:rPr>
        <w:t>有可能是黑洞吗？（</w:t>
      </w:r>
      <w:r w:rsidRPr="003D4A8D">
        <w:rPr>
          <w:rFonts w:ascii="Times New Roman" w:eastAsia="宋体" w:hAnsi="Times New Roman" w:cs="Times New Roman"/>
          <w:i/>
          <w:iCs/>
        </w:rPr>
        <w:t>G</w:t>
      </w:r>
      <w:r w:rsidR="003D4A8D">
        <w:rPr>
          <w:rFonts w:ascii="Times New Roman" w:eastAsia="宋体" w:hAnsi="Times New Roman" w:cs="Times New Roman" w:hint="eastAsia"/>
          <w:i/>
          <w:iCs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 w:rsidR="003D4A8D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6</w:t>
      </w:r>
      <w:r w:rsidR="0031263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67×10</w:t>
      </w:r>
      <w:r w:rsidRPr="00FA456D">
        <w:rPr>
          <w:rFonts w:ascii="Times New Roman" w:eastAsia="宋体" w:hAnsi="Times New Roman" w:cs="Times New Roman"/>
          <w:vertAlign w:val="superscript"/>
        </w:rPr>
        <w:t>-11</w:t>
      </w:r>
      <w:r w:rsidR="003A4AFB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N·m</w:t>
      </w:r>
      <w:r w:rsidRPr="00FA456D"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/kg</w:t>
      </w:r>
      <w:r w:rsidRPr="00FA456D">
        <w:rPr>
          <w:rFonts w:ascii="Times New Roman" w:eastAsia="宋体" w:hAnsi="Times New Roman" w:cs="Times New Roman"/>
          <w:vertAlign w:val="superscript"/>
        </w:rPr>
        <w:t>2</w:t>
      </w:r>
      <w:r>
        <w:rPr>
          <w:rFonts w:ascii="Times New Roman" w:eastAsia="宋体" w:hAnsi="Times New Roman" w:cs="Times New Roman"/>
        </w:rPr>
        <w:t>，</w:t>
      </w:r>
      <w:r w:rsidRPr="003D4A8D">
        <w:rPr>
          <w:rFonts w:ascii="Times New Roman" w:eastAsia="宋体" w:hAnsi="Times New Roman" w:cs="Times New Roman"/>
          <w:i/>
          <w:iCs/>
        </w:rPr>
        <w:t>m</w:t>
      </w:r>
      <w:r w:rsidRPr="00FA456D">
        <w:rPr>
          <w:rFonts w:ascii="Times New Roman" w:eastAsia="宋体" w:hAnsi="Times New Roman" w:cs="Times New Roman"/>
          <w:vertAlign w:val="subscript"/>
        </w:rPr>
        <w:t>s</w:t>
      </w:r>
      <w:r w:rsidR="003D4A8D">
        <w:rPr>
          <w:rFonts w:ascii="Times New Roman" w:eastAsia="宋体" w:hAnsi="Times New Roman" w:cs="Times New Roman" w:hint="eastAsia"/>
          <w:vertAlign w:val="subscript"/>
        </w:rPr>
        <w:t xml:space="preserve"> </w:t>
      </w:r>
      <w:r>
        <w:rPr>
          <w:rFonts w:ascii="Times New Roman" w:eastAsia="宋体" w:hAnsi="Times New Roman" w:cs="Times New Roman"/>
        </w:rPr>
        <w:t>=</w:t>
      </w:r>
      <w:r w:rsidR="003D4A8D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2</w:t>
      </w:r>
      <w:r w:rsidR="00312632">
        <w:rPr>
          <w:rFonts w:ascii="Times New Roman" w:eastAsia="宋体" w:hAnsi="Times New Roman" w:cs="Times New Roman" w:hint="eastAsia"/>
        </w:rPr>
        <w:t>.</w:t>
      </w:r>
      <w:r>
        <w:rPr>
          <w:rFonts w:ascii="Times New Roman" w:eastAsia="宋体" w:hAnsi="Times New Roman" w:cs="Times New Roman"/>
        </w:rPr>
        <w:t>0×10</w:t>
      </w:r>
      <w:r w:rsidRPr="00FA456D">
        <w:rPr>
          <w:rFonts w:ascii="Times New Roman" w:eastAsia="宋体" w:hAnsi="Times New Roman" w:cs="Times New Roman"/>
          <w:vertAlign w:val="superscript"/>
        </w:rPr>
        <w:t>3</w:t>
      </w:r>
      <w:r w:rsidR="000E0AD3" w:rsidRPr="00FA456D">
        <w:rPr>
          <w:rFonts w:ascii="Times New Roman" w:eastAsia="宋体" w:hAnsi="Times New Roman" w:cs="Times New Roman" w:hint="eastAsia"/>
          <w:vertAlign w:val="superscript"/>
        </w:rPr>
        <w:t>0</w:t>
      </w:r>
      <w:r w:rsidR="00312632" w:rsidRPr="00033A4F">
        <w:rPr>
          <w:rFonts w:ascii="Times New Roman" w:eastAsia="宋体" w:hAnsi="Times New Roman" w:cs="Times New Roman" w:hint="eastAsia"/>
        </w:rPr>
        <w:t xml:space="preserve"> </w:t>
      </w:r>
      <w:r w:rsidR="003A4AFB" w:rsidRPr="00033A4F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>kg</w:t>
      </w:r>
      <w:r w:rsidRPr="00033A4F">
        <w:rPr>
          <w:rFonts w:ascii="Times New Roman" w:eastAsia="宋体" w:hAnsi="Times New Roman" w:cs="Times New Roman" w:hint="eastAsia"/>
        </w:rPr>
        <w:t>）</w:t>
      </w:r>
    </w:p>
    <w:p w14:paraId="24269852" w14:textId="3DC4D18D" w:rsidR="00136AE0" w:rsidRDefault="00033A4F">
      <w:pPr>
        <w:pStyle w:val="af3"/>
        <w:spacing w:line="312" w:lineRule="auto"/>
        <w:ind w:leftChars="200" w:left="440" w:firstLineChars="100" w:firstLine="220"/>
        <w:outlineLvl w:val="9"/>
        <w:rPr>
          <w:rFonts w:eastAsia="宋体" w:hAnsi="Cambria Math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C152F35" wp14:editId="2AE90C68">
            <wp:simplePos x="0" y="0"/>
            <wp:positionH relativeFrom="column">
              <wp:posOffset>4632960</wp:posOffset>
            </wp:positionH>
            <wp:positionV relativeFrom="paragraph">
              <wp:posOffset>423545</wp:posOffset>
            </wp:positionV>
            <wp:extent cx="1331595" cy="1187450"/>
            <wp:effectExtent l="0" t="0" r="1905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Ansi="Cambria Math" w:cs="Times New Roman" w:hint="eastAsia"/>
        </w:rPr>
        <w:t>【答案】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1021" w:dyaOrig="660" w14:anchorId="56D638A4">
          <v:shape id="_x0000_i1039" type="#_x0000_t75" style="width:51pt;height:33pt" o:ole="">
            <v:imagedata r:id="rId58" o:title=""/>
          </v:shape>
          <o:OLEObject Type="Embed" ProgID="Equation.DSMT4" ShapeID="_x0000_i1039" DrawAspect="Content" ObjectID="_1801205815" r:id="rId59"/>
        </w:objec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position w:val="-28"/>
        </w:rPr>
        <w:object w:dxaOrig="1718" w:dyaOrig="660" w14:anchorId="7347D2C0">
          <v:shape id="_x0000_i1040" type="#_x0000_t75" style="width:86.25pt;height:33pt" o:ole="">
            <v:imagedata r:id="rId60" o:title=""/>
          </v:shape>
          <o:OLEObject Type="Embed" ProgID="Equation.DSMT4" ShapeID="_x0000_i1040" DrawAspect="Content" ObjectID="_1801205816" r:id="rId61"/>
        </w:objec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）暗星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有可能是黑洞．</w:t>
      </w:r>
    </w:p>
    <w:sectPr w:rsidR="00136AE0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DCB2" w14:textId="77777777" w:rsidR="008B4E0D" w:rsidRDefault="008B4E0D" w:rsidP="001938E3">
      <w:pPr>
        <w:rPr>
          <w:rFonts w:hint="eastAsia"/>
        </w:rPr>
      </w:pPr>
      <w:r>
        <w:separator/>
      </w:r>
    </w:p>
  </w:endnote>
  <w:endnote w:type="continuationSeparator" w:id="0">
    <w:p w14:paraId="53173FCC" w14:textId="77777777" w:rsidR="008B4E0D" w:rsidRDefault="008B4E0D" w:rsidP="001938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73EE" w14:textId="77777777" w:rsidR="008B4E0D" w:rsidRDefault="008B4E0D" w:rsidP="001938E3">
      <w:pPr>
        <w:rPr>
          <w:rFonts w:hint="eastAsia"/>
        </w:rPr>
      </w:pPr>
      <w:r>
        <w:separator/>
      </w:r>
    </w:p>
  </w:footnote>
  <w:footnote w:type="continuationSeparator" w:id="0">
    <w:p w14:paraId="573FC502" w14:textId="77777777" w:rsidR="008B4E0D" w:rsidRDefault="008B4E0D" w:rsidP="001938E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xYWU2OTBhYTA5OTBmMDA2MmYxMDVjMjViMTAzMTcifQ=="/>
  </w:docVars>
  <w:rsids>
    <w:rsidRoot w:val="00172A27"/>
    <w:rsid w:val="000120E3"/>
    <w:rsid w:val="00033A4F"/>
    <w:rsid w:val="00043C97"/>
    <w:rsid w:val="00051636"/>
    <w:rsid w:val="0006373F"/>
    <w:rsid w:val="00071FF0"/>
    <w:rsid w:val="00075369"/>
    <w:rsid w:val="00081FE7"/>
    <w:rsid w:val="000B623B"/>
    <w:rsid w:val="000E0AD3"/>
    <w:rsid w:val="001302C8"/>
    <w:rsid w:val="0013235C"/>
    <w:rsid w:val="00136AE0"/>
    <w:rsid w:val="00152ED9"/>
    <w:rsid w:val="00172A27"/>
    <w:rsid w:val="00183875"/>
    <w:rsid w:val="001938E3"/>
    <w:rsid w:val="001C5ADF"/>
    <w:rsid w:val="002068E6"/>
    <w:rsid w:val="00243914"/>
    <w:rsid w:val="0024759D"/>
    <w:rsid w:val="002531BC"/>
    <w:rsid w:val="00292EDB"/>
    <w:rsid w:val="002B39DE"/>
    <w:rsid w:val="002F2EA7"/>
    <w:rsid w:val="003051DD"/>
    <w:rsid w:val="00312632"/>
    <w:rsid w:val="00326389"/>
    <w:rsid w:val="00327CDE"/>
    <w:rsid w:val="00337910"/>
    <w:rsid w:val="003405A3"/>
    <w:rsid w:val="00391EE7"/>
    <w:rsid w:val="003A4AFB"/>
    <w:rsid w:val="003B1CD3"/>
    <w:rsid w:val="003B6E4A"/>
    <w:rsid w:val="003D4A8D"/>
    <w:rsid w:val="004025FE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8578F"/>
    <w:rsid w:val="005B0CFB"/>
    <w:rsid w:val="005C4C02"/>
    <w:rsid w:val="005C5FA2"/>
    <w:rsid w:val="005D10C3"/>
    <w:rsid w:val="005F127C"/>
    <w:rsid w:val="005F67FF"/>
    <w:rsid w:val="006271FB"/>
    <w:rsid w:val="0064427B"/>
    <w:rsid w:val="00676B32"/>
    <w:rsid w:val="006826A5"/>
    <w:rsid w:val="006C537E"/>
    <w:rsid w:val="006E28A5"/>
    <w:rsid w:val="007144A8"/>
    <w:rsid w:val="00720332"/>
    <w:rsid w:val="00796108"/>
    <w:rsid w:val="007A4B6D"/>
    <w:rsid w:val="00804702"/>
    <w:rsid w:val="0081363D"/>
    <w:rsid w:val="00836D26"/>
    <w:rsid w:val="00843D10"/>
    <w:rsid w:val="00876355"/>
    <w:rsid w:val="008A2777"/>
    <w:rsid w:val="008A28B8"/>
    <w:rsid w:val="008B3DDC"/>
    <w:rsid w:val="008B4E0D"/>
    <w:rsid w:val="0090386E"/>
    <w:rsid w:val="00904EB8"/>
    <w:rsid w:val="009217BC"/>
    <w:rsid w:val="00947759"/>
    <w:rsid w:val="00960619"/>
    <w:rsid w:val="00971BFB"/>
    <w:rsid w:val="009B3012"/>
    <w:rsid w:val="009D7281"/>
    <w:rsid w:val="009F26D4"/>
    <w:rsid w:val="009F4C47"/>
    <w:rsid w:val="00A10CF4"/>
    <w:rsid w:val="00A3101D"/>
    <w:rsid w:val="00A33F40"/>
    <w:rsid w:val="00A44CAD"/>
    <w:rsid w:val="00AB315B"/>
    <w:rsid w:val="00B308B8"/>
    <w:rsid w:val="00B60AF0"/>
    <w:rsid w:val="00B82B68"/>
    <w:rsid w:val="00B965BA"/>
    <w:rsid w:val="00BA1E36"/>
    <w:rsid w:val="00BA4363"/>
    <w:rsid w:val="00BF17CB"/>
    <w:rsid w:val="00C008DE"/>
    <w:rsid w:val="00C15662"/>
    <w:rsid w:val="00C44E2D"/>
    <w:rsid w:val="00C47140"/>
    <w:rsid w:val="00C53128"/>
    <w:rsid w:val="00C6302E"/>
    <w:rsid w:val="00C82289"/>
    <w:rsid w:val="00C93E3A"/>
    <w:rsid w:val="00C945B8"/>
    <w:rsid w:val="00CB1D13"/>
    <w:rsid w:val="00D01BC0"/>
    <w:rsid w:val="00D3685C"/>
    <w:rsid w:val="00D431AA"/>
    <w:rsid w:val="00D81827"/>
    <w:rsid w:val="00D940E1"/>
    <w:rsid w:val="00DC6B0E"/>
    <w:rsid w:val="00E05032"/>
    <w:rsid w:val="00E13F95"/>
    <w:rsid w:val="00E336E3"/>
    <w:rsid w:val="00E5427A"/>
    <w:rsid w:val="00E629AC"/>
    <w:rsid w:val="00E93DC0"/>
    <w:rsid w:val="00EA1DA1"/>
    <w:rsid w:val="00EA3E01"/>
    <w:rsid w:val="00EB4538"/>
    <w:rsid w:val="00F043AD"/>
    <w:rsid w:val="00F16722"/>
    <w:rsid w:val="00F2499B"/>
    <w:rsid w:val="00F262A4"/>
    <w:rsid w:val="00F41861"/>
    <w:rsid w:val="00F634C1"/>
    <w:rsid w:val="00F660F2"/>
    <w:rsid w:val="00F81A0E"/>
    <w:rsid w:val="00F8781C"/>
    <w:rsid w:val="00FA456D"/>
    <w:rsid w:val="00FA57C3"/>
    <w:rsid w:val="00FC4922"/>
    <w:rsid w:val="07C75ABF"/>
    <w:rsid w:val="0FAB40B1"/>
    <w:rsid w:val="12C62AEB"/>
    <w:rsid w:val="269A746F"/>
    <w:rsid w:val="2AB32EED"/>
    <w:rsid w:val="2B8A1EA0"/>
    <w:rsid w:val="2D0E578E"/>
    <w:rsid w:val="4600229E"/>
    <w:rsid w:val="5F337B7D"/>
    <w:rsid w:val="6218305A"/>
    <w:rsid w:val="685640F7"/>
    <w:rsid w:val="68E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1072C9"/>
  <w15:docId w15:val="{44C5AA43-E560-4485-ABA9-A88CBE47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4">
    <w:name w:val="选项一行4图"/>
    <w:basedOn w:val="af0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f4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4">
    <w:name w:val="[基本段落]"/>
    <w:basedOn w:val="af0"/>
    <w:qFormat/>
  </w:style>
  <w:style w:type="character" w:styleId="af5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wmf"/><Relationship Id="rId26" Type="http://schemas.openxmlformats.org/officeDocument/2006/relationships/image" Target="media/image15.jpeg"/><Relationship Id="rId39" Type="http://schemas.openxmlformats.org/officeDocument/2006/relationships/image" Target="media/image23.wmf"/><Relationship Id="rId21" Type="http://schemas.openxmlformats.org/officeDocument/2006/relationships/image" Target="media/image10.jpeg"/><Relationship Id="rId34" Type="http://schemas.openxmlformats.org/officeDocument/2006/relationships/oleObject" Target="embeddings/oleObject6.bin"/><Relationship Id="rId42" Type="http://schemas.openxmlformats.org/officeDocument/2006/relationships/image" Target="media/image25.jpeg"/><Relationship Id="rId47" Type="http://schemas.openxmlformats.org/officeDocument/2006/relationships/oleObject" Target="embeddings/oleObject10.bin"/><Relationship Id="rId50" Type="http://schemas.openxmlformats.org/officeDocument/2006/relationships/image" Target="media/image30.jpeg"/><Relationship Id="rId55" Type="http://schemas.openxmlformats.org/officeDocument/2006/relationships/image" Target="media/image33.wmf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9" Type="http://schemas.openxmlformats.org/officeDocument/2006/relationships/image" Target="media/image17.wmf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7.bin"/><Relationship Id="rId40" Type="http://schemas.openxmlformats.org/officeDocument/2006/relationships/oleObject" Target="embeddings/oleObject8.bin"/><Relationship Id="rId45" Type="http://schemas.openxmlformats.org/officeDocument/2006/relationships/oleObject" Target="embeddings/oleObject9.bin"/><Relationship Id="rId53" Type="http://schemas.openxmlformats.org/officeDocument/2006/relationships/image" Target="media/image32.wmf"/><Relationship Id="rId58" Type="http://schemas.openxmlformats.org/officeDocument/2006/relationships/image" Target="media/image35.wmf"/><Relationship Id="rId5" Type="http://schemas.openxmlformats.org/officeDocument/2006/relationships/styles" Target="styles.xml"/><Relationship Id="rId61" Type="http://schemas.openxmlformats.org/officeDocument/2006/relationships/oleObject" Target="embeddings/oleObject16.bin"/><Relationship Id="rId19" Type="http://schemas.openxmlformats.org/officeDocument/2006/relationships/oleObject" Target="embeddings/oleObject2.bin"/><Relationship Id="rId14" Type="http://schemas.openxmlformats.org/officeDocument/2006/relationships/image" Target="media/image5.jpeg"/><Relationship Id="rId22" Type="http://schemas.openxmlformats.org/officeDocument/2006/relationships/image" Target="media/image11.jpeg"/><Relationship Id="rId27" Type="http://schemas.openxmlformats.org/officeDocument/2006/relationships/image" Target="media/image16.wmf"/><Relationship Id="rId30" Type="http://schemas.openxmlformats.org/officeDocument/2006/relationships/oleObject" Target="embeddings/oleObject4.bin"/><Relationship Id="rId35" Type="http://schemas.openxmlformats.org/officeDocument/2006/relationships/image" Target="media/image20.jpeg"/><Relationship Id="rId43" Type="http://schemas.openxmlformats.org/officeDocument/2006/relationships/image" Target="media/image26.jpeg"/><Relationship Id="rId48" Type="http://schemas.openxmlformats.org/officeDocument/2006/relationships/image" Target="media/image29.wmf"/><Relationship Id="rId56" Type="http://schemas.openxmlformats.org/officeDocument/2006/relationships/oleObject" Target="embeddings/oleObject14.bin"/><Relationship Id="rId8" Type="http://schemas.openxmlformats.org/officeDocument/2006/relationships/footnotes" Target="footnotes.xml"/><Relationship Id="rId51" Type="http://schemas.openxmlformats.org/officeDocument/2006/relationships/image" Target="media/image31.wmf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4.jpeg"/><Relationship Id="rId33" Type="http://schemas.openxmlformats.org/officeDocument/2006/relationships/image" Target="media/image19.wmf"/><Relationship Id="rId38" Type="http://schemas.openxmlformats.org/officeDocument/2006/relationships/image" Target="media/image22.jpeg"/><Relationship Id="rId46" Type="http://schemas.openxmlformats.org/officeDocument/2006/relationships/image" Target="media/image28.wmf"/><Relationship Id="rId59" Type="http://schemas.openxmlformats.org/officeDocument/2006/relationships/oleObject" Target="embeddings/oleObject15.bin"/><Relationship Id="rId20" Type="http://schemas.openxmlformats.org/officeDocument/2006/relationships/image" Target="media/image9.jpeg"/><Relationship Id="rId41" Type="http://schemas.openxmlformats.org/officeDocument/2006/relationships/image" Target="media/image24.jpeg"/><Relationship Id="rId54" Type="http://schemas.openxmlformats.org/officeDocument/2006/relationships/oleObject" Target="embeddings/oleObject13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oleObject" Target="embeddings/oleObject3.bin"/><Relationship Id="rId36" Type="http://schemas.openxmlformats.org/officeDocument/2006/relationships/image" Target="media/image21.wmf"/><Relationship Id="rId49" Type="http://schemas.openxmlformats.org/officeDocument/2006/relationships/oleObject" Target="embeddings/oleObject11.bin"/><Relationship Id="rId57" Type="http://schemas.openxmlformats.org/officeDocument/2006/relationships/image" Target="media/image34.jpeg"/><Relationship Id="rId10" Type="http://schemas.openxmlformats.org/officeDocument/2006/relationships/image" Target="media/image1.jpeg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oleObject" Target="embeddings/oleObject12.bin"/><Relationship Id="rId60" Type="http://schemas.openxmlformats.org/officeDocument/2006/relationships/image" Target="media/image36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B707D55-7E35-4B99-BEDA-9274E1A112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3169</Characters>
  <Application>Microsoft Office Word</Application>
  <DocSecurity>0</DocSecurity>
  <Lines>26</Lines>
  <Paragraphs>7</Paragraphs>
  <ScaleCrop>false</ScaleCrop>
  <Company>Intergen Ltd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dcterms:created xsi:type="dcterms:W3CDTF">2025-02-16T00:16:00Z</dcterms:created>
  <dcterms:modified xsi:type="dcterms:W3CDTF">2025-02-16T00:16:00Z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B975AFB5FBBC403DBFECD45DD9BC2A4D_13</vt:lpwstr>
  </property>
  <property fmtid="{D5CDD505-2E9C-101B-9397-08002B2CF9AE}" pid="4" name="KSOTemplateDocerSaveRecord">
    <vt:lpwstr>eyJoZGlkIjoiM2UzNWRiM2VjMDZiYjZjOTZhZTA2ZTIwZWU3NDk4MGMiLCJ1c2VySWQiOiI0NDgzNDQ1NjUifQ==</vt:lpwstr>
  </property>
</Properties>
</file>