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C2DC" w14:textId="77777777" w:rsidR="00334095" w:rsidRPr="004F3758" w:rsidRDefault="00000000" w:rsidP="005F1BF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 w:rsidRPr="004F3758"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  <w:t>2001年普通高等学校招生全国统一考试（粵豫卷）</w:t>
      </w:r>
    </w:p>
    <w:p w14:paraId="4A9F24DF" w14:textId="77777777" w:rsidR="00334095" w:rsidRPr="004F3758" w:rsidRDefault="00000000" w:rsidP="005F1BF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 w:rsidRPr="004F3758"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  <w:t>理综物理部分</w:t>
      </w:r>
    </w:p>
    <w:p w14:paraId="56566CA1" w14:textId="77777777" w:rsidR="00334095" w:rsidRPr="00A36764" w:rsidRDefault="00000000" w:rsidP="005F1BF4">
      <w:pPr>
        <w:widowControl w:val="0"/>
        <w:spacing w:line="312" w:lineRule="auto"/>
        <w:jc w:val="center"/>
        <w:rPr>
          <w:rFonts w:ascii="黑体" w:eastAsia="黑体" w:hAnsi="黑体" w:cs="黑体" w:hint="eastAsia"/>
          <w:color w:val="7030A0"/>
          <w:kern w:val="2"/>
          <w:sz w:val="24"/>
          <w:szCs w:val="24"/>
        </w:rPr>
      </w:pPr>
      <w:r w:rsidRPr="00A36764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排版：东莞市东华高级中学吴静波老师     校正：新疆托里县第二中学伍燕老师</w:t>
      </w:r>
    </w:p>
    <w:p w14:paraId="4C9252BA" w14:textId="77777777" w:rsidR="00334095" w:rsidRPr="004F3758" w:rsidRDefault="00000000" w:rsidP="005F1BF4">
      <w:pPr>
        <w:pStyle w:val="af2"/>
        <w:adjustRightInd w:val="0"/>
        <w:snapToGrid w:val="0"/>
        <w:spacing w:line="312" w:lineRule="auto"/>
        <w:ind w:left="440" w:hangingChars="200" w:hanging="440"/>
        <w:outlineLvl w:val="9"/>
        <w:rPr>
          <w:rFonts w:ascii="黑体" w:eastAsia="黑体" w:hAnsi="黑体" w:cs="黑体" w:hint="eastAsia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</w:rPr>
          <m:t>—</m:t>
        </m:r>
      </m:oMath>
      <w:r w:rsidRPr="004F3758">
        <w:rPr>
          <w:rFonts w:ascii="黑体" w:eastAsia="黑体" w:hAnsi="黑体" w:cs="黑体" w:hint="eastAsia"/>
          <w:color w:val="000000" w:themeColor="text1"/>
        </w:rPr>
        <w:t>．本题共10小题；每小题4分，共40分.在每小题给出的四个选项中，有的小题只有一个选项正确，有的小题有多个选项正确.全部选对的得4分，选不全的得2分，有选错或不答的得0分.</w:t>
      </w:r>
    </w:p>
    <w:p w14:paraId="247C752D" w14:textId="24EBA0A8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bookmarkStart w:id="0" w:name="_Hlk187404938"/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2001</w:t>
      </w:r>
      <w:r w:rsidRPr="004F3758">
        <w:rPr>
          <w:rFonts w:ascii="宋体" w:eastAsia="宋体" w:hAnsi="宋体" w:cs="宋体" w:hint="eastAsia"/>
          <w:color w:val="000000" w:themeColor="text1"/>
        </w:rPr>
        <w:t>·</w:t>
      </w:r>
      <w:r w:rsidRPr="004F3758">
        <w:rPr>
          <w:rFonts w:hint="eastAsia"/>
          <w:color w:val="000000" w:themeColor="text1"/>
        </w:rPr>
        <w:t>粵豫卷</w:t>
      </w:r>
      <w:r w:rsidRPr="004F3758">
        <w:rPr>
          <w:rFonts w:ascii="宋体" w:eastAsia="宋体" w:hAnsi="宋体" w:cs="宋体" w:hint="eastAsia"/>
          <w:color w:val="000000" w:themeColor="text1"/>
        </w:rPr>
        <w:t>·</w:t>
      </w:r>
      <w:bookmarkEnd w:id="0"/>
      <w:r w:rsidRPr="004F3758">
        <w:rPr>
          <w:rFonts w:ascii="Times New Roman" w:hAnsi="Times New Roman" w:cs="Times New Roman"/>
          <w:color w:val="000000" w:themeColor="text1"/>
        </w:rPr>
        <w:t>1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单摆做简谐振动，对摆球所经过的任何一点来说，相继两次通过该点时，摆球的</w:t>
      </w:r>
    </w:p>
    <w:p w14:paraId="55A7FD63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．速度必相同</w:t>
      </w:r>
      <w:r w:rsidRPr="004F3758">
        <w:rPr>
          <w:rFonts w:ascii="Times New Roman" w:hAnsi="Times New Roman" w:cs="Times New Roman"/>
          <w:color w:val="000000" w:themeColor="text1"/>
        </w:rPr>
        <w:tab/>
        <w:t>B</w:t>
      </w:r>
      <w:r w:rsidRPr="004F3758">
        <w:rPr>
          <w:rFonts w:ascii="Times New Roman" w:hAnsi="Times New Roman" w:cs="Times New Roman"/>
          <w:color w:val="000000" w:themeColor="text1"/>
        </w:rPr>
        <w:t>．加速度必相同</w:t>
      </w:r>
    </w:p>
    <w:p w14:paraId="28B0A817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．动量必相同</w:t>
      </w:r>
      <w:r w:rsidRPr="004F3758">
        <w:rPr>
          <w:rFonts w:ascii="Times New Roman" w:hAnsi="Times New Roman" w:cs="Times New Roman"/>
          <w:color w:val="000000" w:themeColor="text1"/>
        </w:rPr>
        <w:tab/>
        <w:t>D</w:t>
      </w:r>
      <w:r w:rsidRPr="004F3758">
        <w:rPr>
          <w:rFonts w:ascii="Times New Roman" w:hAnsi="Times New Roman" w:cs="Times New Roman"/>
          <w:color w:val="000000" w:themeColor="text1"/>
        </w:rPr>
        <w:t>．动能必相同</w:t>
      </w:r>
    </w:p>
    <w:p w14:paraId="1C2D4E21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BD</w:t>
      </w:r>
    </w:p>
    <w:p w14:paraId="111AFE51" w14:textId="4529216B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2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2001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hAnsi="Times New Roman" w:cs="Times New Roman" w:hint="eastAsia"/>
          <w:color w:val="000000" w:themeColor="text1"/>
        </w:rPr>
        <w:t>粵豫卷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eastAsia="宋体" w:hAnsi="Times New Roman" w:cs="Times New Roman"/>
          <w:color w:val="000000" w:themeColor="text1"/>
        </w:rPr>
        <w:t>2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在下列四个方程中，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4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各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代表某种粒子</w:t>
      </w:r>
    </w:p>
    <w:p w14:paraId="539B10FD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①</w:t>
      </w:r>
      <w:r w:rsidRPr="004F3758">
        <w:rPr>
          <w:rFonts w:ascii="Times New Roman" w:hAnsi="Times New Roman" w:cs="Times New Roman"/>
          <w:color w:val="000000" w:themeColor="text1"/>
          <w:position w:val="-12"/>
        </w:rPr>
        <w:object w:dxaOrig="2431" w:dyaOrig="347" w14:anchorId="41E50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75pt;height:17.4pt" o:ole="">
            <v:imagedata r:id="rId7" o:title=""/>
          </v:shape>
          <o:OLEObject Type="Embed" ProgID="Equation.3" ShapeID="_x0000_i1025" DrawAspect="Content" ObjectID="_1800911199" r:id="rId8"/>
        </w:object>
      </w:r>
    </w:p>
    <w:p w14:paraId="7EE79026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②</w:t>
      </w:r>
      <w:r w:rsidRPr="004F3758">
        <w:rPr>
          <w:rFonts w:ascii="Times New Roman" w:hAnsi="Times New Roman" w:cs="Times New Roman"/>
          <w:color w:val="000000" w:themeColor="text1"/>
          <w:position w:val="-12"/>
        </w:rPr>
        <w:object w:dxaOrig="1634" w:dyaOrig="347" w14:anchorId="0B21B7EF">
          <v:shape id="_x0000_i1026" type="#_x0000_t75" style="width:81.65pt;height:17.4pt" o:ole="">
            <v:imagedata r:id="rId9" o:title=""/>
          </v:shape>
          <o:OLEObject Type="Embed" ProgID="Equation.3" ShapeID="_x0000_i1026" DrawAspect="Content" ObjectID="_1800911200" r:id="rId10"/>
        </w:object>
      </w:r>
    </w:p>
    <w:p w14:paraId="149204A2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③</w:t>
      </w:r>
      <w:r w:rsidRPr="004F3758">
        <w:rPr>
          <w:rFonts w:ascii="Times New Roman" w:hAnsi="Times New Roman" w:cs="Times New Roman"/>
          <w:color w:val="000000" w:themeColor="text1"/>
          <w:position w:val="-12"/>
        </w:rPr>
        <w:object w:dxaOrig="1532" w:dyaOrig="347" w14:anchorId="2799F796">
          <v:shape id="_x0000_i1027" type="#_x0000_t75" style="width:76.6pt;height:17.4pt" o:ole="">
            <v:imagedata r:id="rId11" o:title=""/>
          </v:shape>
          <o:OLEObject Type="Embed" ProgID="Equation.3" ShapeID="_x0000_i1027" DrawAspect="Content" ObjectID="_1800911201" r:id="rId12"/>
        </w:object>
      </w:r>
    </w:p>
    <w:p w14:paraId="40C87406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  <w:position w:val="-24"/>
        </w:rPr>
        <w:t xml:space="preserve"> </w:t>
      </w:r>
      <w:r w:rsidRPr="004F3758">
        <w:rPr>
          <w:rFonts w:ascii="Times New Roman" w:hAnsi="Times New Roman" w:cs="Times New Roman" w:hint="eastAsia"/>
          <w:color w:val="000000" w:themeColor="text1"/>
          <w:position w:val="-24"/>
        </w:rPr>
        <w:t xml:space="preserve">       </w:t>
      </w:r>
      <w:r w:rsidRPr="004F3758">
        <w:rPr>
          <w:rFonts w:ascii="Times New Roman" w:hAnsi="Times New Roman" w:cs="Times New Roman"/>
          <w:color w:val="000000" w:themeColor="text1"/>
        </w:rPr>
        <w:t>④</w:t>
      </w:r>
      <w:r w:rsidRPr="004F3758">
        <w:rPr>
          <w:rFonts w:ascii="Times New Roman" w:hAnsi="Times New Roman" w:cs="Times New Roman"/>
          <w:color w:val="000000" w:themeColor="text1"/>
          <w:position w:val="-12"/>
        </w:rPr>
        <w:object w:dxaOrig="1997" w:dyaOrig="347" w14:anchorId="58BBEBF7">
          <v:shape id="_x0000_i1028" type="#_x0000_t75" style="width:99.55pt;height:17.4pt" o:ole="">
            <v:imagedata r:id="rId13" o:title=""/>
          </v:shape>
          <o:OLEObject Type="Embed" ProgID="Equation.3" ShapeID="_x0000_i1028" DrawAspect="Content" ObjectID="_1800911202" r:id="rId14"/>
        </w:object>
      </w:r>
    </w:p>
    <w:p w14:paraId="6517D45B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 xml:space="preserve">        </w:t>
      </w:r>
      <w:r w:rsidRPr="004F3758">
        <w:rPr>
          <w:rFonts w:ascii="Times New Roman" w:hAnsi="Times New Roman" w:cs="Times New Roman"/>
          <w:color w:val="000000" w:themeColor="text1"/>
        </w:rPr>
        <w:t>以下判断中正确的是</w:t>
      </w:r>
    </w:p>
    <w:p w14:paraId="5E3AA084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是中子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是质子</w:t>
      </w:r>
    </w:p>
    <w:p w14:paraId="0A2CD2A8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是</w:t>
      </w:r>
      <w:r w:rsidRPr="004F3758">
        <w:rPr>
          <w:rFonts w:ascii="Times New Roman" w:hAnsi="Times New Roman" w:cs="Times New Roman"/>
          <w:color w:val="000000" w:themeColor="text1"/>
        </w:rPr>
        <w:t>α</w:t>
      </w:r>
      <w:r w:rsidRPr="004F3758">
        <w:rPr>
          <w:rFonts w:ascii="Times New Roman" w:hAnsi="Times New Roman" w:cs="Times New Roman"/>
          <w:color w:val="000000" w:themeColor="text1"/>
        </w:rPr>
        <w:t>粒子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4F3758">
        <w:rPr>
          <w:rFonts w:ascii="Times New Roman" w:hAnsi="Times New Roman" w:cs="Times New Roman"/>
          <w:color w:val="000000" w:themeColor="text1"/>
        </w:rPr>
        <w:t>是氘核</w:t>
      </w:r>
    </w:p>
    <w:p w14:paraId="749A1D51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AC</w:t>
      </w:r>
    </w:p>
    <w:p w14:paraId="5763A5A9" w14:textId="6B5A33B2" w:rsidR="00334095" w:rsidRPr="004F3758" w:rsidRDefault="00000000" w:rsidP="005F1BF4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hAnsi="Times New Roman" w:cs="Times New Roman" w:hint="eastAsia"/>
          <w:color w:val="000000" w:themeColor="text1"/>
        </w:rPr>
        <w:t>粵豫卷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hAnsi="Times New Roman" w:cs="Times New Roman"/>
          <w:color w:val="000000" w:themeColor="text1"/>
        </w:rPr>
        <w:t>3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一个理想变压器，原线圈和副线圈的匝数分别为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，正常工作时输入和输出的电压、电流、功率分别为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3F048A"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已知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&gt;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则</w:t>
      </w:r>
    </w:p>
    <w:p w14:paraId="24D71A57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&gt;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&lt;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=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&lt;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</w:p>
    <w:p w14:paraId="6B1A3C31" w14:textId="6E811558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vertAlign w:val="subscript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&lt;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color w:val="000000" w:themeColor="text1"/>
        </w:rPr>
        <w:t xml:space="preserve"> 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&gt;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&gt;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="00D84929">
        <w:rPr>
          <w:rFonts w:ascii="Times New Roman" w:hAnsi="Times New Roman" w:cs="Times New Roman" w:hint="eastAsia"/>
          <w:color w:val="000000" w:themeColor="text1"/>
        </w:rPr>
        <w:t>&gt;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</w:p>
    <w:p w14:paraId="688413AB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vertAlign w:val="subscript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BC</w:t>
      </w:r>
    </w:p>
    <w:p w14:paraId="2DF3684E" w14:textId="1186F442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4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hAnsi="Times New Roman" w:cs="Times New Roman" w:hint="eastAsia"/>
          <w:color w:val="000000" w:themeColor="text1"/>
        </w:rPr>
        <w:t>粵豫卷</w:t>
      </w:r>
      <w:r w:rsidRPr="004F3758">
        <w:rPr>
          <w:rFonts w:ascii="宋体" w:eastAsia="宋体" w:hAnsi="宋体" w:cs="宋体"/>
          <w:color w:val="000000" w:themeColor="text1"/>
        </w:rPr>
        <w:t>·</w:t>
      </w:r>
      <w:r w:rsidRPr="004F3758">
        <w:rPr>
          <w:rFonts w:ascii="Times New Roman" w:hAnsi="Times New Roman" w:cs="Times New Roman" w:hint="eastAsia"/>
          <w:color w:val="000000" w:themeColor="text1"/>
        </w:rPr>
        <w:t>4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在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射线管中，由阴极发射的电子被加速后打到阳极，会产生包括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光在内的各种能量的光子，其中光子能量的最大值等于电子的动能．已知阳极与阴极之间的电势差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U</w:t>
      </w:r>
      <w:r w:rsidRPr="004F3758">
        <w:rPr>
          <w:rFonts w:ascii="Times New Roman" w:hAnsi="Times New Roman" w:cs="Times New Roman"/>
          <w:color w:val="000000" w:themeColor="text1"/>
        </w:rPr>
        <w:t>、普朗克常数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4F3758">
        <w:rPr>
          <w:rFonts w:ascii="Times New Roman" w:hAnsi="Times New Roman" w:cs="Times New Roman"/>
          <w:color w:val="000000" w:themeColor="text1"/>
        </w:rPr>
        <w:t>、电子电量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color w:val="000000" w:themeColor="text1"/>
        </w:rPr>
        <w:t>和光速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，则可知该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射线管发出的</w:t>
      </w:r>
      <w:r w:rsidRPr="004F3758">
        <w:rPr>
          <w:rFonts w:ascii="Times New Roman" w:hAnsi="Times New Roman" w:cs="Times New Roman"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光的</w:t>
      </w:r>
    </w:p>
    <w:p w14:paraId="6DF5425D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．最短波长为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495" w:dyaOrig="613" w14:anchorId="3C583E98">
          <v:shape id="_x0000_i1029" type="#_x0000_t75" style="width:24.65pt;height:30.7pt" o:ole="">
            <v:imagedata r:id="rId15" o:title=""/>
            <o:lock v:ext="edit" aspectratio="f"/>
          </v:shape>
          <o:OLEObject Type="Embed" ProgID="Equation.DSMT4" ShapeID="_x0000_i1029" DrawAspect="Content" ObjectID="_1800911203" r:id="rId16"/>
        </w:object>
      </w:r>
      <w:r w:rsidRPr="004F3758">
        <w:rPr>
          <w:rFonts w:ascii="Times New Roman" w:hAnsi="Times New Roman" w:cs="Times New Roman"/>
          <w:color w:val="000000" w:themeColor="text1"/>
          <w:position w:val="-10"/>
        </w:rPr>
        <w:object w:dxaOrig="179" w:dyaOrig="347" w14:anchorId="20661B39">
          <v:shape id="_x0000_i1030" type="#_x0000_t75" style="width:8.95pt;height:17.4pt" o:ole="">
            <v:imagedata r:id="rId17" o:title=""/>
          </v:shape>
          <o:OLEObject Type="Embed" ProgID="Equation.3" ShapeID="_x0000_i1030" DrawAspect="Content" ObjectID="_1800911204" r:id="rId18"/>
        </w:objec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．最长波长为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419" w:dyaOrig="618" w14:anchorId="082F108F">
          <v:shape id="_x0000_i1031" type="#_x0000_t75" style="width:21pt;height:30.95pt" o:ole="">
            <v:imagedata r:id="rId19" o:title=""/>
            <o:lock v:ext="edit" aspectratio="f"/>
          </v:shape>
          <o:OLEObject Type="Embed" ProgID="Equation.DSMT4" ShapeID="_x0000_i1031" DrawAspect="Content" ObjectID="_1800911205" r:id="rId20"/>
        </w:object>
      </w:r>
    </w:p>
    <w:p w14:paraId="74FFD54E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．最小频率为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419" w:dyaOrig="613" w14:anchorId="109AEFEE">
          <v:shape id="_x0000_i1032" type="#_x0000_t75" style="width:21pt;height:30.7pt" o:ole="">
            <v:imagedata r:id="rId21" o:title=""/>
            <o:lock v:ext="edit" aspectratio="f"/>
          </v:shape>
          <o:OLEObject Type="Embed" ProgID="Equation.DSMT4" ShapeID="_x0000_i1032" DrawAspect="Content" ObjectID="_1800911206" r:id="rId22"/>
        </w:objec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．最大频率为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419" w:dyaOrig="613" w14:anchorId="22F336DC">
          <v:shape id="_x0000_i1033" type="#_x0000_t75" style="width:21pt;height:30.7pt" o:ole="">
            <v:imagedata r:id="rId23" o:title=""/>
            <o:lock v:ext="edit" aspectratio="f"/>
          </v:shape>
          <o:OLEObject Type="Embed" ProgID="Equation.DSMT4" ShapeID="_x0000_i1033" DrawAspect="Content" ObjectID="_1800911207" r:id="rId24"/>
        </w:object>
      </w:r>
    </w:p>
    <w:p w14:paraId="15A7045B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D</w:t>
      </w:r>
    </w:p>
    <w:p w14:paraId="435EC3A4" w14:textId="40FB7E9A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2608" behindDoc="0" locked="0" layoutInCell="1" allowOverlap="1" wp14:anchorId="678C4EA4" wp14:editId="0CB1D6AD">
            <wp:simplePos x="0" y="0"/>
            <wp:positionH relativeFrom="column">
              <wp:posOffset>3850640</wp:posOffset>
            </wp:positionH>
            <wp:positionV relativeFrom="paragraph">
              <wp:posOffset>333375</wp:posOffset>
            </wp:positionV>
            <wp:extent cx="2190115" cy="720090"/>
            <wp:effectExtent l="0" t="0" r="635" b="381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>5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5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</w:t>
      </w:r>
      <w:r w:rsidRPr="004F3758">
        <w:rPr>
          <w:rFonts w:ascii="Times New Roman" w:hAnsi="Times New Roman" w:cs="Times New Roman"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</w:rPr>
        <w:t>字形发光物经透镜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</w:rPr>
        <w:t>在毛玻璃光屏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上成一实像，观察者处于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color w:val="000000" w:themeColor="text1"/>
        </w:rPr>
        <w:t>处，他看到屏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上的像的形状为</w:t>
      </w:r>
    </w:p>
    <w:p w14:paraId="25844757" w14:textId="77777777" w:rsidR="00334095" w:rsidRPr="004F3758" w:rsidRDefault="00000000" w:rsidP="005F1BF4">
      <w:pPr>
        <w:pStyle w:val="ABCD4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 xml:space="preserve">q    </w:t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 xml:space="preserve">p   </w:t>
      </w: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 xml:space="preserve">d     </w:t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b</w:t>
      </w:r>
    </w:p>
    <w:p w14:paraId="5EB1A97F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</w:p>
    <w:p w14:paraId="60C0659F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C</w:t>
      </w:r>
    </w:p>
    <w:p w14:paraId="50076199" w14:textId="7F5DC91A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lastRenderedPageBreak/>
        <w:t>6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6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一列简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谐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横波在图中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轴上传播，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是其中相距为</w:t>
      </w:r>
      <w:r w:rsidRPr="004F3758">
        <w:rPr>
          <w:rFonts w:ascii="Times New Roman" w:hAnsi="Times New Roman" w:cs="Times New Roman"/>
          <w:color w:val="000000" w:themeColor="text1"/>
        </w:rPr>
        <w:t>0.3 m</w:t>
      </w:r>
      <w:r w:rsidRPr="004F3758">
        <w:rPr>
          <w:rFonts w:ascii="Times New Roman" w:hAnsi="Times New Roman" w:cs="Times New Roman"/>
          <w:color w:val="000000" w:themeColor="text1"/>
        </w:rPr>
        <w:t>的两点．在某时刻，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点质点正位于平衡位置向上运动，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点质点恰好运动到下方最大位移处．已知横波的传播速度为</w:t>
      </w:r>
      <w:r w:rsidRPr="004F3758">
        <w:rPr>
          <w:rFonts w:ascii="Times New Roman" w:hAnsi="Times New Roman" w:cs="Times New Roman"/>
          <w:color w:val="000000" w:themeColor="text1"/>
        </w:rPr>
        <w:t>60 m/s</w:t>
      </w:r>
      <w:r w:rsidRPr="004F3758">
        <w:rPr>
          <w:rFonts w:ascii="Times New Roman" w:hAnsi="Times New Roman" w:cs="Times New Roman"/>
          <w:color w:val="000000" w:themeColor="text1"/>
        </w:rPr>
        <w:t>，波长大于</w:t>
      </w:r>
      <w:r w:rsidRPr="004F3758">
        <w:rPr>
          <w:rFonts w:ascii="Times New Roman" w:hAnsi="Times New Roman" w:cs="Times New Roman"/>
          <w:color w:val="000000" w:themeColor="text1"/>
        </w:rPr>
        <w:t>0.3 m</w:t>
      </w:r>
    </w:p>
    <w:p w14:paraId="46380672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1584" behindDoc="0" locked="0" layoutInCell="1" allowOverlap="1" wp14:anchorId="1D85704F" wp14:editId="233248CA">
            <wp:simplePos x="0" y="0"/>
            <wp:positionH relativeFrom="column">
              <wp:posOffset>4034155</wp:posOffset>
            </wp:positionH>
            <wp:positionV relativeFrom="paragraph">
              <wp:posOffset>170180</wp:posOffset>
            </wp:positionV>
            <wp:extent cx="1331595" cy="14351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>若该波沿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轴负方向传播，则频率为</w:t>
      </w:r>
      <w:r w:rsidRPr="004F3758">
        <w:rPr>
          <w:rFonts w:ascii="Times New Roman" w:hAnsi="Times New Roman" w:cs="Times New Roman"/>
          <w:color w:val="000000" w:themeColor="text1"/>
        </w:rPr>
        <w:t>150 Hz</w:t>
      </w:r>
    </w:p>
    <w:p w14:paraId="6E5C1169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．若该波沿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轴负方向传播，则频率为</w:t>
      </w:r>
      <w:r w:rsidRPr="004F3758">
        <w:rPr>
          <w:rFonts w:ascii="Times New Roman" w:hAnsi="Times New Roman" w:cs="Times New Roman"/>
          <w:color w:val="000000" w:themeColor="text1"/>
        </w:rPr>
        <w:t>100 Hz</w:t>
      </w:r>
    </w:p>
    <w:p w14:paraId="5D14ECB8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．若该波沿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轴正方向传播，则频率为</w:t>
      </w:r>
      <w:r w:rsidRPr="004F3758">
        <w:rPr>
          <w:rFonts w:ascii="Times New Roman" w:hAnsi="Times New Roman" w:cs="Times New Roman"/>
          <w:color w:val="000000" w:themeColor="text1"/>
        </w:rPr>
        <w:t>75 Hz</w:t>
      </w:r>
    </w:p>
    <w:p w14:paraId="06CA2730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．若该波沿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轴正方向传播，则频率为</w:t>
      </w:r>
      <w:r w:rsidRPr="004F3758">
        <w:rPr>
          <w:rFonts w:ascii="Times New Roman" w:hAnsi="Times New Roman" w:cs="Times New Roman"/>
          <w:color w:val="000000" w:themeColor="text1"/>
        </w:rPr>
        <w:t>50 Hz</w:t>
      </w:r>
    </w:p>
    <w:p w14:paraId="144E15D6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AD</w:t>
      </w:r>
    </w:p>
    <w:p w14:paraId="12A86B77" w14:textId="2C0D5D96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5B1F28CD" wp14:editId="556D1BE2">
            <wp:simplePos x="0" y="0"/>
            <wp:positionH relativeFrom="column">
              <wp:posOffset>4658360</wp:posOffset>
            </wp:positionH>
            <wp:positionV relativeFrom="paragraph">
              <wp:posOffset>40640</wp:posOffset>
            </wp:positionV>
            <wp:extent cx="1259840" cy="1259840"/>
            <wp:effectExtent l="0" t="0" r="16510" b="1651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ab/>
        <w:t>7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7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如图所示，虚线框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abcd</w:t>
      </w:r>
      <w:r w:rsidRPr="004F3758">
        <w:rPr>
          <w:rFonts w:ascii="Times New Roman" w:hAnsi="Times New Roman" w:cs="Times New Roman"/>
          <w:color w:val="000000" w:themeColor="text1"/>
        </w:rPr>
        <w:t>内为一矩形匀强磁场区域，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ab </w:t>
      </w:r>
      <w:r w:rsidRPr="004F3758">
        <w:rPr>
          <w:rFonts w:ascii="Times New Roman" w:hAnsi="Times New Roman" w:cs="Times New Roman"/>
          <w:color w:val="000000" w:themeColor="text1"/>
        </w:rPr>
        <w:t>= 2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4F3758">
        <w:rPr>
          <w:rFonts w:ascii="Times New Roman" w:hAnsi="Times New Roman" w:cs="Times New Roman"/>
          <w:color w:val="000000" w:themeColor="text1"/>
        </w:rPr>
        <w:t>，磁场方向垂直于纸面；实线框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a′b′c′d′</w:t>
      </w:r>
      <w:r w:rsidRPr="004F3758">
        <w:rPr>
          <w:rFonts w:ascii="Times New Roman" w:hAnsi="Times New Roman" w:cs="Times New Roman"/>
          <w:color w:val="000000" w:themeColor="text1"/>
        </w:rPr>
        <w:t>是一正方形导线框，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a′b′</w:t>
      </w:r>
      <w:r w:rsidRPr="004F3758">
        <w:rPr>
          <w:rFonts w:ascii="Times New Roman" w:hAnsi="Times New Roman" w:cs="Times New Roman"/>
          <w:color w:val="000000" w:themeColor="text1"/>
        </w:rPr>
        <w:t>边与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4F3758">
        <w:rPr>
          <w:rFonts w:ascii="Times New Roman" w:hAnsi="Times New Roman" w:cs="Times New Roman"/>
          <w:color w:val="000000" w:themeColor="text1"/>
        </w:rPr>
        <w:t>边平行．若将导线框匀速地拉离磁场区域，以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表示沿平行于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4F3758">
        <w:rPr>
          <w:rFonts w:ascii="Times New Roman" w:hAnsi="Times New Roman" w:cs="Times New Roman"/>
          <w:color w:val="000000" w:themeColor="text1"/>
        </w:rPr>
        <w:t>的方向拉出过程中外力所做的功，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表示以同样速率沿平行于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4F3758">
        <w:rPr>
          <w:rFonts w:ascii="Times New Roman" w:hAnsi="Times New Roman" w:cs="Times New Roman"/>
          <w:color w:val="000000" w:themeColor="text1"/>
        </w:rPr>
        <w:t>的方向拉出过程中外力所做的功，则</w:t>
      </w:r>
    </w:p>
    <w:p w14:paraId="622F7AF6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1 </w:t>
      </w:r>
      <w:r w:rsidRPr="004F3758">
        <w:rPr>
          <w:rFonts w:ascii="Times New Roman" w:hAnsi="Times New Roman" w:cs="Times New Roman"/>
          <w:color w:val="000000" w:themeColor="text1"/>
        </w:rPr>
        <w:t xml:space="preserve">=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 xml:space="preserve">2 </w:t>
      </w:r>
      <w:r w:rsidRPr="004F3758">
        <w:rPr>
          <w:rFonts w:ascii="Times New Roman" w:hAnsi="Times New Roman" w:cs="Times New Roman"/>
          <w:color w:val="000000" w:themeColor="text1"/>
        </w:rPr>
        <w:t>= 2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</w:p>
    <w:p w14:paraId="528D1B30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i/>
          <w:iCs/>
          <w:color w:val="000000" w:themeColor="text1"/>
          <w:vertAlign w:val="subscript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= 2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= 4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W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</w:p>
    <w:p w14:paraId="0A58E8E4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i/>
          <w:iCs/>
          <w:color w:val="000000" w:themeColor="text1"/>
          <w:vertAlign w:val="subscript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B</w:t>
      </w:r>
    </w:p>
    <w:p w14:paraId="0FEB2E40" w14:textId="208CB3D9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8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8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按照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玻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尔理论，下列关于氢原子的论述正确的是</w:t>
      </w:r>
    </w:p>
    <w:p w14:paraId="4C5A024C" w14:textId="4E26ADE5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．第</w:t>
      </w:r>
      <w:r w:rsidR="005F1BF4"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个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定态和第</w:t>
      </w:r>
      <w:r w:rsidR="005F1BF4"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个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定态的轨道半径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n</w:t>
      </w:r>
      <w:r w:rsidRPr="004F3758">
        <w:rPr>
          <w:rFonts w:ascii="Times New Roman" w:hAnsi="Times New Roman" w:cs="Times New Roman"/>
          <w:color w:val="000000" w:themeColor="text1"/>
        </w:rPr>
        <w:t>之比为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m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: r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n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= m</w:t>
      </w:r>
      <w:proofErr w:type="gramStart"/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:</w:t>
      </w:r>
      <w:proofErr w:type="gramEnd"/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 n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34170E87" w14:textId="1729B55D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．第</w:t>
      </w:r>
      <w:r w:rsidR="005F1BF4"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个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定态和第</w:t>
      </w:r>
      <w:r w:rsidR="005F1BF4" w:rsidRPr="004F3758">
        <w:rPr>
          <w:rFonts w:ascii="Times New Roman" w:hAnsi="Times New Roman" w:cs="Times New Roman"/>
          <w:i/>
          <w:iCs/>
          <w:color w:val="000000" w:themeColor="text1"/>
        </w:rPr>
        <w:t>n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个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定态的能量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n</w:t>
      </w:r>
      <w:r w:rsidRPr="004F3758">
        <w:rPr>
          <w:rFonts w:ascii="Times New Roman" w:hAnsi="Times New Roman" w:cs="Times New Roman"/>
          <w:color w:val="000000" w:themeColor="text1"/>
        </w:rPr>
        <w:t>之比为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 E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m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: E</w:t>
      </w:r>
      <w:r w:rsidRPr="004F3758">
        <w:rPr>
          <w:rFonts w:ascii="Times New Roman" w:hAnsi="Times New Roman" w:cs="Times New Roman"/>
          <w:iCs/>
          <w:color w:val="000000" w:themeColor="text1"/>
          <w:vertAlign w:val="subscript"/>
        </w:rPr>
        <w:t>n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= n</w:t>
      </w:r>
      <w:proofErr w:type="gramStart"/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:</w:t>
      </w:r>
      <w:proofErr w:type="gramEnd"/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 m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7395209D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．电子沿某一轨道绕核运动，若其圆周运动的频率是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v</w:t>
      </w:r>
      <w:r w:rsidRPr="004F3758">
        <w:rPr>
          <w:rFonts w:ascii="Times New Roman" w:hAnsi="Times New Roman" w:cs="Times New Roman"/>
          <w:color w:val="000000" w:themeColor="text1"/>
        </w:rPr>
        <w:t>，则其发光频率也是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v</w:t>
      </w:r>
    </w:p>
    <w:p w14:paraId="3B11237E" w14:textId="41AC0826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．若氢原子处于能量为</w:t>
      </w:r>
      <w:r w:rsidR="005F1BF4"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color w:val="000000" w:themeColor="text1"/>
        </w:rPr>
        <w:t>的定态，则其发光频率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587" w:dyaOrig="587" w14:anchorId="55D39E04">
          <v:shape id="_x0000_i1034" type="#_x0000_t75" style="width:29pt;height:29pt" o:ole="">
            <v:imagedata r:id="rId28" o:title=""/>
          </v:shape>
          <o:OLEObject Type="Embed" ProgID="Equation.3" ShapeID="_x0000_i1034" DrawAspect="Content" ObjectID="_1800911208" r:id="rId29"/>
        </w:object>
      </w:r>
    </w:p>
    <w:p w14:paraId="1B8B6760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AB</w:t>
      </w:r>
    </w:p>
    <w:p w14:paraId="4E09961B" w14:textId="11A7E28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9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10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惯性制导系统已广泛应用于弹道式导弹工程中</w:t>
      </w:r>
      <w:r w:rsidR="00E608A5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color w:val="000000" w:themeColor="text1"/>
        </w:rPr>
        <w:t>这个系统的重要元件之一是加速度计．加速度计的构造原理的示意图如图所示：沿导弹长度方向安装的固定光滑杆上套一质量为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的滑块，滑块两侧分别与劲度系数均为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</w:rPr>
        <w:t>的弹簧相连；两弹簧的另一端与固定壁相连．滑块原来静止，弹簧处于自然长度．滑块上有指针，可通过标尺测岀滑块的位移，然后通过控制系统进行制导．设某段时间内导弹沿水平方向运动，指针向左偏离</w:t>
      </w:r>
      <w:r w:rsidRPr="004F3758">
        <w:rPr>
          <w:rFonts w:ascii="Times New Roman" w:hAnsi="Times New Roman" w:cs="Times New Roman"/>
          <w:color w:val="000000" w:themeColor="text1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点的距离为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4F3758">
        <w:rPr>
          <w:rFonts w:ascii="Times New Roman" w:hAnsi="Times New Roman" w:cs="Times New Roman"/>
          <w:color w:val="000000" w:themeColor="text1"/>
        </w:rPr>
        <w:t>，则这段时间内导弹的加速度</w:t>
      </w:r>
    </w:p>
    <w:p w14:paraId="60D0678B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53632" behindDoc="0" locked="0" layoutInCell="1" allowOverlap="1" wp14:anchorId="3261F564" wp14:editId="730FD36B">
            <wp:simplePos x="0" y="0"/>
            <wp:positionH relativeFrom="column">
              <wp:posOffset>3460750</wp:posOffset>
            </wp:positionH>
            <wp:positionV relativeFrom="paragraph">
              <wp:posOffset>178435</wp:posOffset>
            </wp:positionV>
            <wp:extent cx="1403985" cy="1115695"/>
            <wp:effectExtent l="0" t="0" r="5715" b="825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>方向向左，大小为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301" w:dyaOrig="572" w14:anchorId="412EA4C2">
          <v:shape id="_x0000_i1035" type="#_x0000_t75" style="width:15pt;height:28.75pt" o:ole="">
            <v:imagedata r:id="rId31" o:title=""/>
          </v:shape>
          <o:OLEObject Type="Embed" ProgID="Equation.3" ShapeID="_x0000_i1035" DrawAspect="Content" ObjectID="_1800911209" r:id="rId32"/>
        </w:object>
      </w:r>
    </w:p>
    <w:p w14:paraId="36212241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．方向向右，大小为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301" w:dyaOrig="572" w14:anchorId="35738E1A">
          <v:shape id="_x0000_i1036" type="#_x0000_t75" style="width:15pt;height:28.75pt" o:ole="">
            <v:imagedata r:id="rId31" o:title=""/>
          </v:shape>
          <o:OLEObject Type="Embed" ProgID="Equation.3" ShapeID="_x0000_i1036" DrawAspect="Content" ObjectID="_1800911210" r:id="rId33"/>
        </w:object>
      </w:r>
    </w:p>
    <w:p w14:paraId="302BDA87" w14:textId="5EDA6171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．方向向左，大小为</w:t>
      </w:r>
      <w:r w:rsidR="00ED5469" w:rsidRPr="004F3758">
        <w:rPr>
          <w:rFonts w:ascii="Times New Roman" w:hAnsi="Times New Roman" w:cs="Times New Roman"/>
          <w:color w:val="000000" w:themeColor="text1"/>
          <w:position w:val="-22"/>
        </w:rPr>
        <w:object w:dxaOrig="420" w:dyaOrig="580" w14:anchorId="2D1F5D4E">
          <v:shape id="_x0000_i1037" type="#_x0000_t75" style="width:21pt;height:29pt" o:ole="">
            <v:imagedata r:id="rId34" o:title=""/>
          </v:shape>
          <o:OLEObject Type="Embed" ProgID="Equation.DSMT4" ShapeID="_x0000_i1037" DrawAspect="Content" ObjectID="_1800911211" r:id="rId35"/>
        </w:object>
      </w:r>
    </w:p>
    <w:p w14:paraId="1D6B2863" w14:textId="279E1F49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．方向向右，大小为</w:t>
      </w:r>
      <w:r w:rsidR="00ED5469" w:rsidRPr="004F3758">
        <w:rPr>
          <w:rFonts w:ascii="Times New Roman" w:hAnsi="Times New Roman" w:cs="Times New Roman"/>
          <w:color w:val="000000" w:themeColor="text1"/>
          <w:position w:val="-22"/>
        </w:rPr>
        <w:object w:dxaOrig="420" w:dyaOrig="580" w14:anchorId="274B355B">
          <v:shape id="_x0000_i1038" type="#_x0000_t75" style="width:21pt;height:29pt" o:ole="">
            <v:imagedata r:id="rId36" o:title=""/>
          </v:shape>
          <o:OLEObject Type="Embed" ProgID="Equation.DSMT4" ShapeID="_x0000_i1038" DrawAspect="Content" ObjectID="_1800911212" r:id="rId37"/>
        </w:object>
      </w:r>
    </w:p>
    <w:p w14:paraId="32F93269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D</w:t>
      </w:r>
    </w:p>
    <w:p w14:paraId="1D0FB4D2" w14:textId="2C8CE852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5680" behindDoc="0" locked="0" layoutInCell="1" allowOverlap="1" wp14:anchorId="0B4AAA7F" wp14:editId="4A7B73B9">
            <wp:simplePos x="0" y="0"/>
            <wp:positionH relativeFrom="column">
              <wp:posOffset>5247640</wp:posOffset>
            </wp:positionH>
            <wp:positionV relativeFrom="paragraph">
              <wp:posOffset>66040</wp:posOffset>
            </wp:positionV>
            <wp:extent cx="1367790" cy="93599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>10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10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如图所示，平行板电容器经开关</w:t>
      </w:r>
      <w:r w:rsidRPr="004F3758">
        <w:rPr>
          <w:rFonts w:ascii="Times New Roman" w:hAnsi="Times New Roman" w:cs="Times New Roman"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</w:rPr>
        <w:t>与电池连接，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处有一带电量非常小的点电荷</w: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</w:rPr>
        <w:t>是闭合的，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φ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表示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点的电势，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表示点电荷受到的电场力．现将电容器的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板向下稍微移动，使两板间的距离增大，则</w:t>
      </w:r>
    </w:p>
    <w:p w14:paraId="7E98AB7C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φ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变大，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变大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φ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变大，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变小</w:t>
      </w:r>
    </w:p>
    <w:p w14:paraId="41F7B406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>C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φ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不变，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不变</w:t>
      </w: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>D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φ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不变，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变小</w:t>
      </w:r>
    </w:p>
    <w:p w14:paraId="56C22D4F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B</w:t>
      </w:r>
    </w:p>
    <w:p w14:paraId="72511573" w14:textId="77777777" w:rsidR="00334095" w:rsidRPr="004F3758" w:rsidRDefault="00000000" w:rsidP="005F1BF4">
      <w:pPr>
        <w:pStyle w:val="af2"/>
        <w:adjustRightInd w:val="0"/>
        <w:snapToGrid w:val="0"/>
        <w:spacing w:line="312" w:lineRule="auto"/>
        <w:ind w:left="442" w:hangingChars="200" w:hanging="442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ab/>
      </w:r>
      <m:oMath>
        <m:r>
          <m:rPr>
            <m:sty m:val="b"/>
          </m:rPr>
          <w:rPr>
            <w:rFonts w:ascii="Cambria Math" w:eastAsia="黑体" w:hAnsi="Cambria Math" w:cs="黑体" w:hint="eastAsia"/>
            <w:color w:val="000000" w:themeColor="text1"/>
          </w:rPr>
          <m:t>二、</m:t>
        </m:r>
      </m:oMath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>本题共3小题；每小题5分，共15分.把答案填在题中的横线上.</w:t>
      </w:r>
    </w:p>
    <w:p w14:paraId="2BB0D03E" w14:textId="7D2D4EDD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  <w:u w:val="single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7D1352C6" wp14:editId="695B7C93">
            <wp:simplePos x="0" y="0"/>
            <wp:positionH relativeFrom="column">
              <wp:posOffset>5854700</wp:posOffset>
            </wp:positionH>
            <wp:positionV relativeFrom="paragraph">
              <wp:posOffset>686435</wp:posOffset>
            </wp:positionV>
            <wp:extent cx="755650" cy="107950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ab/>
        <w:t>11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11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某测量员是这样利用回声测距离的：他站在两平行峭壁间某一位置鸣枪，经过</w:t>
      </w:r>
      <w:r w:rsidRPr="004F3758">
        <w:rPr>
          <w:rFonts w:ascii="Times New Roman" w:hAnsi="Times New Roman" w:cs="Times New Roman"/>
          <w:color w:val="000000" w:themeColor="text1"/>
        </w:rPr>
        <w:t>1.00 s</w:t>
      </w:r>
      <w:r w:rsidRPr="004F3758">
        <w:rPr>
          <w:rFonts w:ascii="Times New Roman" w:hAnsi="Times New Roman" w:cs="Times New Roman"/>
          <w:color w:val="000000" w:themeColor="text1"/>
        </w:rPr>
        <w:t>第一次听到回声，又经过</w:t>
      </w:r>
      <w:r w:rsidRPr="004F3758">
        <w:rPr>
          <w:rFonts w:ascii="Times New Roman" w:hAnsi="Times New Roman" w:cs="Times New Roman"/>
          <w:color w:val="000000" w:themeColor="text1"/>
        </w:rPr>
        <w:t>0.50 s</w:t>
      </w:r>
      <w:r w:rsidRPr="004F3758">
        <w:rPr>
          <w:rFonts w:ascii="Times New Roman" w:hAnsi="Times New Roman" w:cs="Times New Roman"/>
          <w:color w:val="000000" w:themeColor="text1"/>
        </w:rPr>
        <w:t>再次听到回声．已知声速为</w:t>
      </w:r>
      <w:r w:rsidRPr="004F3758">
        <w:rPr>
          <w:rFonts w:ascii="Times New Roman" w:hAnsi="Times New Roman" w:cs="Times New Roman"/>
          <w:color w:val="000000" w:themeColor="text1"/>
        </w:rPr>
        <w:t>340 m/s</w:t>
      </w:r>
      <w:r w:rsidRPr="004F3758">
        <w:rPr>
          <w:rFonts w:ascii="Times New Roman" w:hAnsi="Times New Roman" w:cs="Times New Roman"/>
          <w:color w:val="000000" w:themeColor="text1"/>
        </w:rPr>
        <w:t>，则两峭壁间的距离为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     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Pr="004F3758">
        <w:rPr>
          <w:rFonts w:ascii="Times New Roman" w:hAnsi="Times New Roman" w:cs="Times New Roman"/>
          <w:color w:val="000000" w:themeColor="text1"/>
        </w:rPr>
        <w:t>m</w: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</w:p>
    <w:p w14:paraId="3931B0EB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425</w:t>
      </w:r>
    </w:p>
    <w:p w14:paraId="425CEB68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01BFCBED" w14:textId="3ABC9139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12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12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如图所示，质量为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、横截面为直角三角形的物块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ABC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∠ABC=α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4F3758">
        <w:rPr>
          <w:rFonts w:ascii="Times New Roman" w:hAnsi="Times New Roman" w:cs="Times New Roman"/>
          <w:color w:val="000000" w:themeColor="text1"/>
        </w:rPr>
        <w:t>边靠在竖直墙面上，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是垂直于斜面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4F3758">
        <w:rPr>
          <w:rFonts w:ascii="Times New Roman" w:hAnsi="Times New Roman" w:cs="Times New Roman"/>
          <w:color w:val="000000" w:themeColor="text1"/>
        </w:rPr>
        <w:t>的推力．现物块静止不动，则摩擦力的大小为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     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</w:p>
    <w:p w14:paraId="35FF0017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mg </w:t>
      </w:r>
      <w:r w:rsidRPr="004F3758">
        <w:rPr>
          <w:rFonts w:ascii="Times New Roman" w:hAnsi="Times New Roman" w:cs="Times New Roman"/>
          <w:color w:val="000000" w:themeColor="text1"/>
        </w:rPr>
        <w:t xml:space="preserve">+ 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sin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α</w:t>
      </w:r>
    </w:p>
    <w:p w14:paraId="12B346A8" w14:textId="77777777" w:rsidR="00334095" w:rsidRPr="004F3758" w:rsidRDefault="00334095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02AA4C6A" w14:textId="5ABEA7A9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13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13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分别表示在一条直线上的三个点电荷，已知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之间的距离为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之间的距离为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，且每个电荷都处于平衡状态．</w:t>
      </w:r>
    </w:p>
    <w:p w14:paraId="5A422685" w14:textId="34BCE815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75C6FCF9" wp14:editId="6DE3DA09">
            <wp:simplePos x="0" y="0"/>
            <wp:positionH relativeFrom="column">
              <wp:posOffset>4144010</wp:posOffset>
            </wp:positionH>
            <wp:positionV relativeFrom="paragraph">
              <wp:posOffset>88900</wp:posOffset>
            </wp:positionV>
            <wp:extent cx="2159635" cy="32385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1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为正电荷，则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为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电荷，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为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电荷</w:t>
      </w:r>
      <w:r w:rsidRPr="004F3758">
        <w:rPr>
          <w:rFonts w:ascii="Times New Roman" w:hAnsi="Times New Roman" w:cs="Times New Roman"/>
          <w:color w:val="000000" w:themeColor="text1"/>
        </w:rPr>
        <w:t>.</w:t>
      </w:r>
    </w:p>
    <w:p w14:paraId="36CC9602" w14:textId="4E2033B0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2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三者电量大小之比是</w:t>
      </w:r>
      <w:proofErr w:type="gramStart"/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∶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∶</w:t>
      </w:r>
      <w:proofErr w:type="gramEnd"/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</w:p>
    <w:p w14:paraId="61A3A577" w14:textId="3B5906F2" w:rsidR="00334095" w:rsidRPr="004F3758" w:rsidRDefault="00000000" w:rsidP="005F1BF4">
      <w:pPr>
        <w:pStyle w:val="af5"/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  <w:color w:val="000000" w:themeColor="text1"/>
          <w:position w:val="-28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1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 w:rsidRPr="004F3758">
        <w:rPr>
          <w:rFonts w:ascii="Times New Roman" w:hAnsi="Times New Roman" w:cs="Times New Roman"/>
          <w:color w:val="000000" w:themeColor="text1"/>
        </w:rPr>
        <w:t>负；负；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2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 w:rsidRPr="004F3758">
        <w:rPr>
          <w:rFonts w:ascii="Times New Roman" w:hAnsi="Times New Roman" w:cs="Times New Roman"/>
          <w:color w:val="000000" w:themeColor="text1"/>
          <w:position w:val="-28"/>
        </w:rPr>
        <w:object w:dxaOrig="2099" w:dyaOrig="781" w14:anchorId="59307597">
          <v:shape id="_x0000_i1039" type="#_x0000_t75" style="width:104.85pt;height:39.4pt" o:ole="">
            <v:imagedata r:id="rId41" o:title=""/>
          </v:shape>
          <o:OLEObject Type="Embed" ProgID="Equation.3" ShapeID="_x0000_i1039" DrawAspect="Content" ObjectID="_1800911213" r:id="rId42"/>
        </w:object>
      </w:r>
    </w:p>
    <w:p w14:paraId="5E0F9ECB" w14:textId="77777777" w:rsidR="00334095" w:rsidRPr="004F3758" w:rsidRDefault="00334095" w:rsidP="005F1BF4">
      <w:pPr>
        <w:pStyle w:val="af5"/>
        <w:adjustRightInd w:val="0"/>
        <w:snapToGrid w:val="0"/>
        <w:spacing w:line="312" w:lineRule="auto"/>
        <w:ind w:leftChars="200" w:left="660" w:hangingChars="100" w:hanging="220"/>
        <w:rPr>
          <w:rFonts w:ascii="Times New Roman" w:hAnsi="Times New Roman" w:cs="Times New Roman"/>
          <w:color w:val="000000" w:themeColor="text1"/>
          <w:position w:val="-28"/>
        </w:rPr>
      </w:pPr>
    </w:p>
    <w:p w14:paraId="184BC66A" w14:textId="77777777" w:rsidR="00334095" w:rsidRPr="004F3758" w:rsidRDefault="00000000" w:rsidP="005F1BF4">
      <w:pPr>
        <w:pStyle w:val="af2"/>
        <w:adjustRightInd w:val="0"/>
        <w:snapToGrid w:val="0"/>
        <w:spacing w:line="312" w:lineRule="auto"/>
        <w:ind w:left="442" w:hangingChars="200" w:hanging="442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ab/>
      </w:r>
      <m:oMath>
        <m:r>
          <m:rPr>
            <m:sty m:val="b"/>
          </m:rPr>
          <w:rPr>
            <w:rFonts w:ascii="Cambria Math" w:eastAsia="黑体" w:hAnsi="Cambria Math" w:cs="黑体" w:hint="eastAsia"/>
            <w:color w:val="000000" w:themeColor="text1"/>
          </w:rPr>
          <m:t>三、</m:t>
        </m:r>
      </m:oMath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>本题共3小题，共20分.把答案填在题中的横线上或按题目要求作图.</w:t>
      </w:r>
    </w:p>
    <w:p w14:paraId="2E077CDE" w14:textId="0F0B262C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14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14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某同学以线状白炽灯为光源，利用游标卡尺两脚间形成的狭缝观察光的衍射现象后，总结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岀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以下几点：</w:t>
      </w:r>
    </w:p>
    <w:p w14:paraId="704E1881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firstLineChars="200" w:firstLine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4F3758">
        <w:rPr>
          <w:rFonts w:ascii="Times New Roman" w:hAnsi="Times New Roman" w:cs="Times New Roman"/>
          <w:color w:val="000000" w:themeColor="text1"/>
        </w:rPr>
        <w:t>若狭缝与灯丝平行，衍射条纹与狭缝平行</w:t>
      </w:r>
    </w:p>
    <w:p w14:paraId="7F0EEE1E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4F3758">
        <w:rPr>
          <w:rFonts w:ascii="Times New Roman" w:hAnsi="Times New Roman" w:cs="Times New Roman"/>
          <w:color w:val="000000" w:themeColor="text1"/>
        </w:rPr>
        <w:t>b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4F3758">
        <w:rPr>
          <w:rFonts w:ascii="Times New Roman" w:hAnsi="Times New Roman" w:cs="Times New Roman"/>
          <w:color w:val="000000" w:themeColor="text1"/>
        </w:rPr>
        <w:t>若狭缝与灯丝垂直，衍射条纹与狭缝垂直</w:t>
      </w:r>
    </w:p>
    <w:p w14:paraId="7AD1EC68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4F3758">
        <w:rPr>
          <w:rFonts w:ascii="Times New Roman" w:hAnsi="Times New Roman" w:cs="Times New Roman"/>
          <w:color w:val="000000" w:themeColor="text1"/>
        </w:rPr>
        <w:t>c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4F3758">
        <w:rPr>
          <w:rFonts w:ascii="Times New Roman" w:hAnsi="Times New Roman" w:cs="Times New Roman"/>
          <w:color w:val="000000" w:themeColor="text1"/>
        </w:rPr>
        <w:t>衍射条纹的疏密程度与狭缝的宽度有关</w:t>
      </w:r>
    </w:p>
    <w:p w14:paraId="62674731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d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4F3758">
        <w:rPr>
          <w:rFonts w:ascii="Times New Roman" w:hAnsi="Times New Roman" w:cs="Times New Roman"/>
          <w:color w:val="000000" w:themeColor="text1"/>
        </w:rPr>
        <w:t>衍射条纹的间距与光的波长有关</w:t>
      </w:r>
    </w:p>
    <w:p w14:paraId="2F2314EB" w14:textId="020CF955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</w:r>
      <w:r w:rsidRPr="004F3758">
        <w:rPr>
          <w:rFonts w:ascii="Times New Roman" w:hAnsi="Times New Roman" w:cs="Times New Roman"/>
          <w:color w:val="000000" w:themeColor="text1"/>
        </w:rPr>
        <w:t>以上几点中，你认为正确的是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</w:p>
    <w:p w14:paraId="6FE64759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35560" distB="35560" distL="35560" distR="35560" simplePos="0" relativeHeight="251658752" behindDoc="0" locked="0" layoutInCell="1" allowOverlap="1" wp14:anchorId="331C1878" wp14:editId="57E37BAC">
            <wp:simplePos x="0" y="0"/>
            <wp:positionH relativeFrom="column">
              <wp:posOffset>5040630</wp:posOffset>
            </wp:positionH>
            <wp:positionV relativeFrom="paragraph">
              <wp:posOffset>100330</wp:posOffset>
            </wp:positionV>
            <wp:extent cx="1115695" cy="720090"/>
            <wp:effectExtent l="0" t="0" r="8255" b="381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acd</w:t>
      </w:r>
    </w:p>
    <w:p w14:paraId="704C0236" w14:textId="7166A0AB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15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15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打点计时器固定在斜面上某处，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小车拖着穿过打点计时器的纸带从斜面上滑下，如图甲所示</w:t>
      </w:r>
      <w:r w:rsidR="00A77421"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图乙是打出的纸带的一段．</w:t>
      </w:r>
    </w:p>
    <w:p w14:paraId="2EFDCC93" w14:textId="77777777" w:rsidR="00334095" w:rsidRPr="004F3758" w:rsidRDefault="00000000" w:rsidP="005F1BF4">
      <w:pPr>
        <w:pStyle w:val="af3"/>
        <w:numPr>
          <w:ilvl w:val="0"/>
          <w:numId w:val="1"/>
        </w:numPr>
        <w:adjustRightInd w:val="0"/>
        <w:snapToGrid w:val="0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已知打点计时器使用的交流电频率为</w:t>
      </w:r>
      <w:r w:rsidRPr="004F3758">
        <w:rPr>
          <w:rFonts w:ascii="Times New Roman" w:hAnsi="Times New Roman" w:cs="Times New Roman"/>
          <w:color w:val="000000" w:themeColor="text1"/>
        </w:rPr>
        <w:t>50 Hz</w:t>
      </w:r>
      <w:r w:rsidRPr="004F3758">
        <w:rPr>
          <w:rFonts w:ascii="Times New Roman" w:hAnsi="Times New Roman" w:cs="Times New Roman"/>
          <w:color w:val="000000" w:themeColor="text1"/>
        </w:rPr>
        <w:t>，利用图乙给岀的数据可求出小车下滑的加速度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a=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599E0016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4656" behindDoc="0" locked="0" layoutInCell="1" allowOverlap="1" wp14:anchorId="4D0C6BA5" wp14:editId="708A83F0">
            <wp:simplePos x="0" y="0"/>
            <wp:positionH relativeFrom="column">
              <wp:posOffset>3131185</wp:posOffset>
            </wp:positionH>
            <wp:positionV relativeFrom="paragraph">
              <wp:posOffset>371475</wp:posOffset>
            </wp:positionV>
            <wp:extent cx="2915920" cy="575945"/>
            <wp:effectExtent l="0" t="0" r="17780" b="1460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 w:hint="eastAsia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</w:t>
      </w:r>
      <w:r w:rsidRPr="004F3758">
        <w:rPr>
          <w:rFonts w:ascii="Times New Roman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为了求岀小车在下滑过程中所受的阻力，还需测量的物理量有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．用测得的量及加速度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表示阻力的计算式为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f </w:t>
      </w:r>
      <w:r w:rsidRPr="004F3758">
        <w:rPr>
          <w:rFonts w:ascii="Times New Roman" w:hAnsi="Times New Roman" w:cs="Times New Roman"/>
          <w:color w:val="000000" w:themeColor="text1"/>
        </w:rPr>
        <w:t>=</w:t>
      </w:r>
      <w:r w:rsidRPr="004F3758">
        <w:rPr>
          <w:rFonts w:ascii="Times New Roman" w:hAnsi="Times New Roman" w:cs="Times New Roman"/>
          <w:color w:val="000000" w:themeColor="text1"/>
          <w:u w:val="single"/>
        </w:rPr>
        <w:t xml:space="preserve">　　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1D764049" w14:textId="77777777" w:rsidR="00334095" w:rsidRPr="004F3758" w:rsidRDefault="00334095" w:rsidP="005F1BF4">
      <w:pPr>
        <w:pStyle w:val="af5"/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</w:p>
    <w:p w14:paraId="5C8CE066" w14:textId="38AB605F" w:rsidR="00334095" w:rsidRPr="004F3758" w:rsidRDefault="00000000" w:rsidP="005F1BF4">
      <w:pPr>
        <w:pStyle w:val="af5"/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1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4.00 m/s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 xml:space="preserve">        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2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小车质量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，斜面上任意两点间距离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</w:rPr>
        <w:t>及这两点的髙度差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4F3758">
        <w:rPr>
          <w:rFonts w:ascii="Times New Roman" w:hAnsi="Times New Roman" w:cs="Times New Roman"/>
          <w:color w:val="000000" w:themeColor="text1"/>
        </w:rPr>
        <w:t>；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1083" w:dyaOrig="613" w14:anchorId="0CF476B7">
          <v:shape id="_x0000_i1040" type="#_x0000_t75" style="width:54.35pt;height:30.7pt" o:ole="">
            <v:imagedata r:id="rId45" o:title=""/>
          </v:shape>
          <o:OLEObject Type="Embed" ProgID="Equation.3" ShapeID="_x0000_i1040" DrawAspect="Content" ObjectID="_1800911214" r:id="rId46"/>
        </w:object>
      </w:r>
      <w:r w:rsidR="00ED5469" w:rsidRPr="004F3758">
        <w:rPr>
          <w:rFonts w:ascii="Times New Roman" w:hAnsi="Times New Roman" w:cs="Times New Roman"/>
          <w:color w:val="000000" w:themeColor="text1"/>
        </w:rPr>
        <w:t>．</w:t>
      </w:r>
    </w:p>
    <w:p w14:paraId="23898585" w14:textId="77A476D0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  <w:vertAlign w:val="subscript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16</w:t>
      </w:r>
      <w:r w:rsidR="00902B05"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16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图甲中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color w:val="000000" w:themeColor="text1"/>
        </w:rPr>
        <w:t>为电源，其电动势为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4F3758">
        <w:rPr>
          <w:rFonts w:ascii="Times New Roman" w:hAnsi="Times New Roman" w:cs="Times New Roman"/>
          <w:color w:val="000000" w:themeColor="text1"/>
        </w:rPr>
        <w:t>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为滑动变阻器，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为电阻箱，</w:t>
      </w:r>
      <w:r w:rsidRPr="00902B05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为电流表</w:t>
      </w:r>
      <w:r w:rsidR="00902B05"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用此电路，经以下步骤可近似测得</w:t>
      </w:r>
      <w:r w:rsidRPr="00902B05">
        <w:rPr>
          <w:rFonts w:ascii="Times New Roman" w:hAnsi="Times New Roman" w:cs="Times New Roman"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的内阻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6DD3F856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①</w:t>
      </w:r>
      <w:r w:rsidRPr="004F3758">
        <w:rPr>
          <w:rFonts w:ascii="Times New Roman" w:hAnsi="Times New Roman" w:cs="Times New Roman"/>
          <w:color w:val="000000" w:themeColor="text1"/>
        </w:rPr>
        <w:t>闭合</w:t>
      </w:r>
      <w:r w:rsidRPr="004F3758">
        <w:rPr>
          <w:rFonts w:ascii="Times New Roman" w:hAnsi="Times New Roman" w:cs="Times New Roman"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断开</w:t>
      </w:r>
      <w:r w:rsidRPr="004F3758">
        <w:rPr>
          <w:rFonts w:ascii="Times New Roman" w:hAnsi="Times New Roman" w:cs="Times New Roman"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，调节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，使电流表读数等于其量程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；</w:t>
      </w:r>
    </w:p>
    <w:p w14:paraId="77EADDD8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②</w:t>
      </w:r>
      <w:r w:rsidRPr="004F3758">
        <w:rPr>
          <w:rFonts w:ascii="Times New Roman" w:hAnsi="Times New Roman" w:cs="Times New Roman"/>
          <w:color w:val="000000" w:themeColor="text1"/>
        </w:rPr>
        <w:t>保持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不变，闭合</w:t>
      </w:r>
      <w:r w:rsidRPr="004F3758">
        <w:rPr>
          <w:rFonts w:ascii="Times New Roman" w:hAnsi="Times New Roman" w:cs="Times New Roman"/>
          <w:color w:val="000000" w:themeColor="text1"/>
        </w:rPr>
        <w:t>K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，调节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，使电流表读数等于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271" w:dyaOrig="572" w14:anchorId="197B0CF2">
          <v:shape id="_x0000_i1041" type="#_x0000_t75" style="width:13.55pt;height:28.75pt" o:ole="">
            <v:imagedata r:id="rId47" o:title=""/>
          </v:shape>
          <o:OLEObject Type="Embed" ProgID="Equation.3" ShapeID="_x0000_i1041" DrawAspect="Content" ObjectID="_1800911215" r:id="rId48"/>
        </w:object>
      </w:r>
      <w:r w:rsidRPr="004F3758">
        <w:rPr>
          <w:rFonts w:ascii="Times New Roman" w:hAnsi="Times New Roman" w:cs="Times New Roman"/>
          <w:color w:val="000000" w:themeColor="text1"/>
        </w:rPr>
        <w:t>，然后读出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的值，取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 w:hint="eastAsia"/>
          <w:color w:val="000000" w:themeColor="text1"/>
          <w:vertAlign w:val="sub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≈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084DA92C" w14:textId="77777777" w:rsidR="00334095" w:rsidRPr="004F3758" w:rsidRDefault="00000000" w:rsidP="005F1BF4">
      <w:pPr>
        <w:pStyle w:val="af3"/>
        <w:numPr>
          <w:ilvl w:val="0"/>
          <w:numId w:val="2"/>
        </w:numPr>
        <w:adjustRightInd w:val="0"/>
        <w:snapToGrid w:val="0"/>
        <w:spacing w:line="312" w:lineRule="auto"/>
        <w:ind w:firstLineChars="300" w:firstLine="66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按图甲所示电路在图乙所给岀的实物图中画出连接导线．</w:t>
      </w:r>
    </w:p>
    <w:p w14:paraId="265FC0A6" w14:textId="77777777" w:rsidR="00334095" w:rsidRPr="004F3758" w:rsidRDefault="00000000" w:rsidP="005F1BF4">
      <w:pPr>
        <w:pStyle w:val="2"/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ab/>
      </w:r>
    </w:p>
    <w:p w14:paraId="426E549B" w14:textId="3EDC7F56" w:rsidR="00334095" w:rsidRPr="004F3758" w:rsidRDefault="00000000" w:rsidP="005F1BF4">
      <w:pPr>
        <w:pStyle w:val="af3"/>
        <w:numPr>
          <w:ilvl w:val="0"/>
          <w:numId w:val="3"/>
        </w:numPr>
        <w:adjustRightInd w:val="0"/>
        <w:snapToGrid w:val="0"/>
        <w:spacing w:line="312" w:lineRule="auto"/>
        <w:ind w:leftChars="200" w:left="440" w:firstLineChars="100" w:firstLine="22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真实值与测得值之差除以真实值叫做测量结果的相对误差，即</w:t>
      </w:r>
      <w:r w:rsidR="002912B9" w:rsidRPr="002912B9">
        <w:rPr>
          <w:rFonts w:ascii="Times New Roman" w:hAnsi="Times New Roman" w:cs="Times New Roman"/>
          <w:color w:val="000000" w:themeColor="text1"/>
          <w:position w:val="-22"/>
        </w:rPr>
        <w:object w:dxaOrig="740" w:dyaOrig="560" w14:anchorId="20AC57D0">
          <v:shape id="_x0000_i1042" type="#_x0000_t75" style="width:36.95pt;height:28.25pt" o:ole="">
            <v:imagedata r:id="rId49" o:title=""/>
          </v:shape>
          <o:OLEObject Type="Embed" ProgID="Equation.DSMT4" ShapeID="_x0000_i1042" DrawAspect="Content" ObjectID="_1800911216" r:id="rId50"/>
        </w:object>
      </w:r>
      <w:r w:rsidRPr="004F3758">
        <w:rPr>
          <w:rFonts w:ascii="Times New Roman" w:hAnsi="Times New Roman" w:cs="Times New Roman"/>
          <w:color w:val="000000" w:themeColor="text1"/>
        </w:rPr>
        <w:t>．试导岀它与电源电动势</w:t>
      </w:r>
      <m:oMath>
        <m:r>
          <w:rPr>
            <w:rFonts w:ascii="Cambria Math" w:hAnsi="Cambria Math" w:cs="Times New Roman"/>
            <w:color w:val="000000" w:themeColor="text1"/>
          </w:rPr>
          <m:t>E</m:t>
        </m:r>
      </m:oMath>
      <w:r w:rsidRPr="004F3758">
        <w:rPr>
          <w:rFonts w:ascii="Times New Roman" w:hAnsi="Times New Roman" w:cs="Times New Roman"/>
          <w:color w:val="000000" w:themeColor="text1"/>
        </w:rPr>
        <w:t>、电流表量程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及电流表内阻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的关系式．</w:t>
      </w:r>
    </w:p>
    <w:p w14:paraId="1DB08FE8" w14:textId="5287791B" w:rsidR="00334095" w:rsidRPr="004F3758" w:rsidRDefault="005F1BF4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）若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=10 mA</w:t>
      </w:r>
      <w:r w:rsidRPr="004F3758">
        <w:rPr>
          <w:rFonts w:ascii="Times New Roman" w:hAnsi="Times New Roman" w:cs="Times New Roman"/>
          <w:color w:val="000000" w:themeColor="text1"/>
        </w:rPr>
        <w:t>，真实值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约为</w:t>
      </w:r>
      <w:r w:rsidRPr="004F3758">
        <w:rPr>
          <w:rFonts w:ascii="Times New Roman" w:hAnsi="Times New Roman" w:cs="Times New Roman"/>
          <w:color w:val="000000" w:themeColor="text1"/>
        </w:rPr>
        <w:t>30 Ω</w:t>
      </w:r>
      <w:r w:rsidRPr="004F3758">
        <w:rPr>
          <w:rFonts w:ascii="Times New Roman" w:hAnsi="Times New Roman" w:cs="Times New Roman"/>
          <w:color w:val="000000" w:themeColor="text1"/>
        </w:rPr>
        <w:t>，要想使测量结果的相对误差不大于</w:t>
      </w:r>
      <w:r w:rsidRPr="004F3758">
        <w:rPr>
          <w:rFonts w:ascii="Times New Roman" w:hAnsi="Times New Roman" w:cs="Times New Roman"/>
          <w:color w:val="000000" w:themeColor="text1"/>
        </w:rPr>
        <w:t>5%</w:t>
      </w:r>
      <w:r w:rsidRPr="004F3758">
        <w:rPr>
          <w:rFonts w:ascii="Times New Roman" w:hAnsi="Times New Roman" w:cs="Times New Roman"/>
          <w:color w:val="000000" w:themeColor="text1"/>
        </w:rPr>
        <w:t>，电源电动势最小应为多少伏？</w:t>
      </w:r>
    </w:p>
    <w:p w14:paraId="198D89B4" w14:textId="79E9F004" w:rsidR="00334095" w:rsidRPr="004F3758" w:rsidRDefault="00B34EFD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8B37884" wp14:editId="0A96E4D9">
            <wp:simplePos x="0" y="0"/>
            <wp:positionH relativeFrom="margin">
              <wp:posOffset>1179830</wp:posOffset>
            </wp:positionH>
            <wp:positionV relativeFrom="paragraph">
              <wp:posOffset>53340</wp:posOffset>
            </wp:positionV>
            <wp:extent cx="1491615" cy="1259840"/>
            <wp:effectExtent l="0" t="0" r="0" b="0"/>
            <wp:wrapSquare wrapText="bothSides"/>
            <wp:docPr id="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872" behindDoc="0" locked="0" layoutInCell="1" allowOverlap="1" wp14:anchorId="0EB18D60" wp14:editId="136B3A9D">
            <wp:simplePos x="0" y="0"/>
            <wp:positionH relativeFrom="column">
              <wp:posOffset>3520826</wp:posOffset>
            </wp:positionH>
            <wp:positionV relativeFrom="paragraph">
              <wp:posOffset>54755</wp:posOffset>
            </wp:positionV>
            <wp:extent cx="1475740" cy="122364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890BC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26056E0A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395B4522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7D77F879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7E8432F6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30A4150F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outlineLvl w:val="9"/>
        <w:rPr>
          <w:rFonts w:ascii="Times New Roman" w:hAnsi="Times New Roman" w:cs="Times New Roman"/>
          <w:color w:val="000000" w:themeColor="text1"/>
        </w:rPr>
      </w:pPr>
    </w:p>
    <w:p w14:paraId="21C8A682" w14:textId="79B99EE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1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BAC040F" wp14:editId="4124B620">
            <wp:extent cx="1331595" cy="971550"/>
            <wp:effectExtent l="0" t="0" r="1905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758">
        <w:rPr>
          <w:rFonts w:ascii="Times New Roman" w:hAnsi="Times New Roman" w:cs="Times New Roman"/>
          <w:color w:val="000000" w:themeColor="text1"/>
        </w:rPr>
        <w:t xml:space="preserve">      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2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603" w:dyaOrig="613" w14:anchorId="386BBB13">
          <v:shape id="_x0000_i1043" type="#_x0000_t75" style="width:29.95pt;height:30.7pt" o:ole="">
            <v:imagedata r:id="rId54" o:title=""/>
          </v:shape>
          <o:OLEObject Type="Embed" ProgID="Equation.3" ShapeID="_x0000_i1043" DrawAspect="Content" ObjectID="_1800911217" r:id="rId55"/>
        </w:object>
      </w:r>
      <w:r w:rsidRPr="004F3758">
        <w:rPr>
          <w:rFonts w:ascii="Times New Roman" w:hAnsi="Times New Roman" w:cs="Times New Roman"/>
          <w:color w:val="000000" w:themeColor="text1"/>
        </w:rPr>
        <w:t xml:space="preserve">         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3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 xml:space="preserve"> 6 V</w:t>
      </w:r>
    </w:p>
    <w:p w14:paraId="29A89CB3" w14:textId="77777777" w:rsidR="00334095" w:rsidRPr="004F3758" w:rsidRDefault="00000000" w:rsidP="005F1BF4">
      <w:pPr>
        <w:pStyle w:val="af2"/>
        <w:adjustRightInd w:val="0"/>
        <w:snapToGrid w:val="0"/>
        <w:spacing w:line="312" w:lineRule="auto"/>
        <w:ind w:left="442" w:hangingChars="200" w:hanging="442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ab/>
      </w:r>
      <m:oMath>
        <m:r>
          <m:rPr>
            <m:sty m:val="b"/>
          </m:rPr>
          <w:rPr>
            <w:rFonts w:ascii="Cambria Math" w:eastAsia="黑体" w:hAnsi="Cambria Math" w:cs="黑体" w:hint="eastAsia"/>
            <w:color w:val="000000" w:themeColor="text1"/>
          </w:rPr>
          <m:t>四、</m:t>
        </m:r>
      </m:oMath>
      <w:r w:rsidRPr="004F3758">
        <w:rPr>
          <w:rFonts w:ascii="黑体" w:eastAsia="黑体" w:hAnsi="黑体" w:cs="黑体" w:hint="eastAsia"/>
          <w:b/>
          <w:bCs/>
          <w:color w:val="000000" w:themeColor="text1"/>
        </w:rPr>
        <w:t>本题共6小题，75分.解答应写出必要的文字说明、方程式和重要演算步骤.只写出最后答案的不能得分.有数值计算的题，答案中必须明确写出数值和单位.</w:t>
      </w:r>
    </w:p>
    <w:p w14:paraId="44903FD7" w14:textId="63314420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17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 w:hint="eastAsia"/>
          <w:color w:val="000000" w:themeColor="text1"/>
        </w:rPr>
        <w:t>17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质量为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的小船以速度</w:t>
      </w:r>
      <w:r w:rsidRPr="004F3758">
        <w:rPr>
          <w:rFonts w:ascii="Book Antiqua" w:hAnsi="Book Antiqua" w:cs="Times New Roman"/>
          <w:i/>
          <w:iCs/>
          <w:color w:val="000000" w:themeColor="text1"/>
        </w:rPr>
        <w:t>v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行驶，船上有两个质量皆为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的小孩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和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，分别静止站在船头和船尾．现小孩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沿水平方向以速率</w:t>
      </w:r>
      <w:r w:rsidRPr="004F3758">
        <w:rPr>
          <w:rFonts w:ascii="Book Antiqua" w:hAnsi="Book Antiqua" w:cs="Times New Roman"/>
          <w:i/>
          <w:iCs/>
          <w:color w:val="000000" w:themeColor="text1"/>
        </w:rPr>
        <w:t>v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</m:oMath>
      <w:r w:rsidRPr="004F3758">
        <w:rPr>
          <w:rFonts w:ascii="Times New Roman" w:hAnsi="Times New Roman" w:cs="Times New Roman"/>
          <w:color w:val="000000" w:themeColor="text1"/>
        </w:rPr>
        <w:t>相对于静止水面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 w:rsidRPr="004F3758">
        <w:rPr>
          <w:rFonts w:ascii="Times New Roman" w:hAnsi="Times New Roman" w:cs="Times New Roman"/>
          <w:color w:val="000000" w:themeColor="text1"/>
        </w:rPr>
        <w:t>向前跃入水中，然后小孩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沿水平方向以同一速率</w:t>
      </w:r>
      <w:r w:rsidRPr="004F3758">
        <w:rPr>
          <w:rFonts w:ascii="Book Antiqua" w:hAnsi="Book Antiqua" w:cs="Times New Roman"/>
          <w:i/>
          <w:iCs/>
          <w:color w:val="000000" w:themeColor="text1"/>
        </w:rPr>
        <w:t>v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（</m:t>
        </m:r>
      </m:oMath>
      <w:r w:rsidRPr="004F3758">
        <w:rPr>
          <w:rFonts w:ascii="Times New Roman" w:hAnsi="Times New Roman" w:cs="Times New Roman"/>
          <w:color w:val="000000" w:themeColor="text1"/>
        </w:rPr>
        <w:t>相对于静止水面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）</m:t>
        </m:r>
      </m:oMath>
      <w:r w:rsidRPr="004F3758">
        <w:rPr>
          <w:rFonts w:ascii="Times New Roman" w:hAnsi="Times New Roman" w:cs="Times New Roman"/>
          <w:color w:val="000000" w:themeColor="text1"/>
        </w:rPr>
        <w:t>向后跃入水中．求小孩</w:t>
      </w:r>
      <w:r w:rsidRPr="003A69EF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跃出后小船的速度．</w:t>
      </w:r>
    </w:p>
    <w:p w14:paraId="6CEDF983" w14:textId="5481A02E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="003A69EF" w:rsidRPr="004F3758">
        <w:rPr>
          <w:rFonts w:ascii="Times New Roman" w:hAnsi="Times New Roman" w:cs="Times New Roman"/>
          <w:color w:val="000000" w:themeColor="text1"/>
          <w:position w:val="-26"/>
        </w:rPr>
        <w:object w:dxaOrig="1080" w:dyaOrig="639" w14:anchorId="17F48C64">
          <v:shape id="_x0000_i1044" type="#_x0000_t75" style="width:54.35pt;height:32.15pt" o:ole="">
            <v:imagedata r:id="rId56" o:title=""/>
          </v:shape>
          <o:OLEObject Type="Embed" ProgID="Equation.DSMT4" ShapeID="_x0000_i1044" DrawAspect="Content" ObjectID="_1800911218" r:id="rId57"/>
        </w:object>
      </w:r>
    </w:p>
    <w:p w14:paraId="2A3B954F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6A847506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008A11B4" w14:textId="0BF65B42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lastRenderedPageBreak/>
        <w:t>18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18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如图所示，在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y &lt;</w:t>
      </w:r>
      <w:r w:rsidRPr="000B5700">
        <w:rPr>
          <w:rFonts w:ascii="Times New Roman" w:hAnsi="Times New Roman" w:cs="Times New Roman"/>
          <w:color w:val="000000" w:themeColor="text1"/>
        </w:rPr>
        <w:t xml:space="preserve"> 0</w:t>
      </w:r>
      <w:r w:rsidRPr="004F3758">
        <w:rPr>
          <w:rFonts w:ascii="Times New Roman" w:hAnsi="Times New Roman" w:cs="Times New Roman"/>
          <w:color w:val="000000" w:themeColor="text1"/>
        </w:rPr>
        <w:t>的区域内存在匀强磁场，磁场方向垂直于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xy</w:t>
      </w:r>
      <w:r w:rsidRPr="004F3758">
        <w:rPr>
          <w:rFonts w:ascii="Times New Roman" w:hAnsi="Times New Roman" w:cs="Times New Roman"/>
          <w:color w:val="000000" w:themeColor="text1"/>
        </w:rPr>
        <w:t>平面并指向纸面外，磁感</w:t>
      </w:r>
      <w:r w:rsidRPr="004F3758">
        <w:rPr>
          <w:rFonts w:ascii="Times New Roman" w:hAnsi="Times New Roman" w:cs="Times New Roman" w:hint="eastAsia"/>
          <w:color w:val="000000" w:themeColor="text1"/>
        </w:rPr>
        <w:t>应</w:t>
      </w:r>
      <w:r w:rsidRPr="004F3758">
        <w:rPr>
          <w:rFonts w:ascii="Times New Roman" w:hAnsi="Times New Roman" w:cs="Times New Roman"/>
          <w:color w:val="000000" w:themeColor="text1"/>
        </w:rPr>
        <w:t>强度为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．一带正电的粒子以速度</w:t>
      </w:r>
      <w:r w:rsidRPr="004F3758">
        <w:rPr>
          <w:rFonts w:ascii="Book Antiqua" w:hAnsi="Book Antiqua" w:cs="Times New Roman"/>
          <w:i/>
          <w:iCs/>
          <w:color w:val="000000" w:themeColor="text1"/>
        </w:rPr>
        <w:t>v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4F3758">
        <w:rPr>
          <w:rFonts w:ascii="Times New Roman" w:hAnsi="Times New Roman" w:cs="Times New Roman"/>
          <w:color w:val="000000" w:themeColor="text1"/>
        </w:rPr>
        <w:t>点射入磁场，入射方向在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xy</w:t>
      </w:r>
      <w:r w:rsidRPr="004F3758">
        <w:rPr>
          <w:rFonts w:ascii="Times New Roman" w:hAnsi="Times New Roman" w:cs="Times New Roman"/>
          <w:color w:val="000000" w:themeColor="text1"/>
        </w:rPr>
        <w:t>平面内，与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4F3758">
        <w:rPr>
          <w:rFonts w:ascii="Times New Roman" w:hAnsi="Times New Roman" w:cs="Times New Roman"/>
          <w:color w:val="000000" w:themeColor="text1"/>
        </w:rPr>
        <w:t>轴正向的夹角为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θ</w:t>
      </w:r>
      <w:r w:rsidRPr="004F3758">
        <w:rPr>
          <w:rFonts w:ascii="Times New Roman" w:hAnsi="Times New Roman" w:cs="Times New Roman"/>
          <w:color w:val="000000" w:themeColor="text1"/>
        </w:rPr>
        <w:t>．若粒子射出磁场的位置与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O</w:t>
      </w:r>
      <w:r w:rsidRPr="004F3758">
        <w:rPr>
          <w:rFonts w:ascii="Times New Roman" w:hAnsi="Times New Roman" w:cs="Times New Roman"/>
          <w:color w:val="000000" w:themeColor="text1"/>
        </w:rPr>
        <w:t>点的距离为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</w:rPr>
        <w:t>，求该粒子的电量和质量之比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301" w:dyaOrig="613" w14:anchorId="1BBA8C8E">
          <v:shape id="_x0000_i1045" type="#_x0000_t75" style="width:15pt;height:30.7pt" o:ole="">
            <v:imagedata r:id="rId58" o:title=""/>
          </v:shape>
          <o:OLEObject Type="Embed" ProgID="Equation.3" ShapeID="_x0000_i1045" DrawAspect="Content" ObjectID="_1800911219" r:id="rId59"/>
        </w:objec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4BD5C449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5EAEEE37" wp14:editId="77F58A85">
            <wp:extent cx="1583690" cy="1367790"/>
            <wp:effectExtent l="0" t="0" r="16510" b="381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1091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100" w:left="440" w:hangingChars="100" w:hanging="220"/>
        <w:outlineLvl w:val="9"/>
        <w:rPr>
          <w:rFonts w:ascii="Times New Roman" w:hAnsi="Times New Roman" w:cs="Times New Roman"/>
          <w:color w:val="000000" w:themeColor="text1"/>
          <w:position w:val="-24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  <w:position w:val="-22"/>
        </w:rPr>
        <w:object w:dxaOrig="843" w:dyaOrig="582" w14:anchorId="21D008A7">
          <v:shape id="_x0000_i1046" type="#_x0000_t75" style="width:42.3pt;height:29pt" o:ole="">
            <v:imagedata r:id="rId61" o:title=""/>
          </v:shape>
          <o:OLEObject Type="Embed" ProgID="Equation.DSMT4" ShapeID="_x0000_i1046" DrawAspect="Content" ObjectID="_1800911220" r:id="rId62"/>
        </w:object>
      </w:r>
    </w:p>
    <w:p w14:paraId="16006D22" w14:textId="0872CAFC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ab/>
        <w:t>19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19</w:t>
      </w:r>
      <w:r w:rsidRPr="004F3758">
        <w:rPr>
          <w:rFonts w:ascii="Times New Roman" w:hAnsi="Times New Roman" w:cs="Times New Roman"/>
          <w:color w:val="000000" w:themeColor="text1"/>
        </w:rPr>
        <w:t>）无人飞船</w:t>
      </w:r>
      <w:r w:rsidRPr="004F3758">
        <w:rPr>
          <w:rFonts w:ascii="Times New Roman" w:hAnsi="Times New Roman" w:cs="Times New Roman"/>
          <w:color w:val="000000" w:themeColor="text1"/>
        </w:rPr>
        <w:t>“</w:t>
      </w:r>
      <w:r w:rsidRPr="004F3758">
        <w:rPr>
          <w:rFonts w:ascii="Times New Roman" w:hAnsi="Times New Roman" w:cs="Times New Roman"/>
          <w:color w:val="000000" w:themeColor="text1"/>
        </w:rPr>
        <w:t>神舟二号</w:t>
      </w:r>
      <w:r w:rsidRPr="004F3758">
        <w:rPr>
          <w:rFonts w:ascii="Times New Roman" w:hAnsi="Times New Roman" w:cs="Times New Roman"/>
          <w:color w:val="000000" w:themeColor="text1"/>
        </w:rPr>
        <w:t>”</w:t>
      </w:r>
      <w:r w:rsidRPr="004F3758">
        <w:rPr>
          <w:rFonts w:ascii="Times New Roman" w:hAnsi="Times New Roman" w:cs="Times New Roman"/>
          <w:color w:val="000000" w:themeColor="text1"/>
        </w:rPr>
        <w:t>曾在离地面高度为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4F3758">
        <w:rPr>
          <w:rFonts w:ascii="Times New Roman" w:hAnsi="Times New Roman" w:cs="Times New Roman"/>
          <w:color w:val="000000" w:themeColor="text1"/>
        </w:rPr>
        <w:t>=3.4×10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5</w:t>
      </w: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的圆轨道上运行了</w:t>
      </w:r>
      <w:r w:rsidRPr="004F3758">
        <w:rPr>
          <w:rFonts w:ascii="Times New Roman" w:hAnsi="Times New Roman" w:cs="Times New Roman"/>
          <w:color w:val="000000" w:themeColor="text1"/>
        </w:rPr>
        <w:t>47</w:t>
      </w:r>
      <w:r w:rsidRPr="004F3758">
        <w:rPr>
          <w:rFonts w:ascii="Times New Roman" w:hAnsi="Times New Roman" w:cs="Times New Roman"/>
          <w:color w:val="000000" w:themeColor="text1"/>
        </w:rPr>
        <w:t>个小时．求在这段时间内它绕行地球多少圈？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地球半径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</w:rPr>
        <w:t>=6.37×10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Pr="004F375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 </w:t>
      </w:r>
      <w:r w:rsidRPr="004F3758">
        <w:rPr>
          <w:rFonts w:ascii="Times New Roman" w:hAnsi="Times New Roman" w:cs="Times New Roman"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，重力加速度</w:t>
      </w:r>
      <w:r w:rsidRPr="004F3758">
        <w:rPr>
          <w:rFonts w:ascii="Times New Roman" w:hAnsi="Times New Roman" w:cs="Times New Roman"/>
          <w:i/>
          <w:color w:val="000000" w:themeColor="text1"/>
        </w:rPr>
        <w:t>g</w:t>
      </w:r>
      <w:r w:rsidRPr="004F3758">
        <w:rPr>
          <w:rFonts w:ascii="Times New Roman" w:hAnsi="Times New Roman" w:cs="Times New Roman"/>
          <w:iCs/>
          <w:color w:val="000000" w:themeColor="text1"/>
        </w:rPr>
        <w:t>=</w:t>
      </w:r>
      <w:r w:rsidRPr="004F3758">
        <w:rPr>
          <w:rFonts w:ascii="Times New Roman" w:hAnsi="Times New Roman" w:cs="Times New Roman"/>
          <w:color w:val="000000" w:themeColor="text1"/>
        </w:rPr>
        <w:t>9.8 m/s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</w:p>
    <w:p w14:paraId="29677EC1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 xml:space="preserve">   31</w:t>
      </w:r>
      <w:r w:rsidRPr="004F3758">
        <w:rPr>
          <w:rFonts w:ascii="Times New Roman" w:hAnsi="Times New Roman" w:cs="Times New Roman"/>
          <w:color w:val="000000" w:themeColor="text1"/>
        </w:rPr>
        <w:t>圈</w:t>
      </w:r>
    </w:p>
    <w:p w14:paraId="3334B43C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</w:p>
    <w:p w14:paraId="02767DF2" w14:textId="14494A95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 wp14:anchorId="44E8BDB8" wp14:editId="2FC30786">
            <wp:simplePos x="0" y="0"/>
            <wp:positionH relativeFrom="column">
              <wp:posOffset>3967480</wp:posOffset>
            </wp:positionH>
            <wp:positionV relativeFrom="paragraph">
              <wp:posOffset>941705</wp:posOffset>
            </wp:positionV>
            <wp:extent cx="2147570" cy="1619885"/>
            <wp:effectExtent l="0" t="0" r="5080" b="1841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800" behindDoc="0" locked="0" layoutInCell="1" allowOverlap="1" wp14:anchorId="680464B0" wp14:editId="0B9798F2">
            <wp:simplePos x="0" y="0"/>
            <wp:positionH relativeFrom="column">
              <wp:posOffset>2117725</wp:posOffset>
            </wp:positionH>
            <wp:positionV relativeFrom="paragraph">
              <wp:posOffset>1132205</wp:posOffset>
            </wp:positionV>
            <wp:extent cx="1691640" cy="863600"/>
            <wp:effectExtent l="0" t="0" r="3810" b="1270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3758">
        <w:rPr>
          <w:rFonts w:ascii="Times New Roman" w:hAnsi="Times New Roman" w:cs="Times New Roman"/>
          <w:color w:val="000000" w:themeColor="text1"/>
        </w:rPr>
        <w:tab/>
        <w:t>20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20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如图甲所</w:t>
      </w:r>
      <w:r w:rsidRPr="004F3758">
        <w:rPr>
          <w:rFonts w:ascii="Times New Roman" w:hAnsi="Times New Roman" w:cs="Times New Roman" w:hint="eastAsia"/>
          <w:color w:val="000000" w:themeColor="text1"/>
        </w:rPr>
        <w:t>示</w:t>
      </w:r>
      <w:r w:rsidRPr="004F3758">
        <w:rPr>
          <w:rFonts w:ascii="Times New Roman" w:hAnsi="Times New Roman" w:cs="Times New Roman"/>
          <w:color w:val="000000" w:themeColor="text1"/>
        </w:rPr>
        <w:t>．一对平行光滑轨道放置在水平面上，两轨道间距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4F3758">
        <w:rPr>
          <w:rFonts w:ascii="Times New Roman" w:hAnsi="Times New Roman" w:cs="Times New Roman"/>
          <w:color w:val="000000" w:themeColor="text1"/>
        </w:rPr>
        <w:t>=0.20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，电阻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</w:rPr>
        <w:t>=1.0 Ω</w:t>
      </w:r>
      <w:r w:rsidRPr="004F3758">
        <w:rPr>
          <w:rFonts w:ascii="Times New Roman" w:hAnsi="Times New Roman" w:cs="Times New Roman"/>
          <w:color w:val="000000" w:themeColor="text1"/>
        </w:rPr>
        <w:t>；有一导体杆静止地放在轨道上，与两轨道垂直，杆及轨道的电阻皆可忽略不计，整个装置处于磁感强度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=0.50 T</w:t>
      </w:r>
      <w:r w:rsidRPr="004F3758">
        <w:rPr>
          <w:rFonts w:ascii="Times New Roman" w:hAnsi="Times New Roman" w:cs="Times New Roman"/>
          <w:color w:val="000000" w:themeColor="text1"/>
        </w:rPr>
        <w:t>的匀强磁场中，磁场方向垂直轨道面向下．现用一外力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沿轨道方向拉杆，使之做匀加速运动，测得力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与时间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4F3758">
        <w:rPr>
          <w:rFonts w:ascii="Times New Roman" w:hAnsi="Times New Roman" w:cs="Times New Roman"/>
          <w:color w:val="000000" w:themeColor="text1"/>
        </w:rPr>
        <w:t>的关系如图乙所示．求杆的质量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和加速度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.</w:t>
      </w:r>
    </w:p>
    <w:p w14:paraId="05E330D9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5AAC701C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0C8CDD8D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3B414FF4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0206B6BD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1070AEB4" w14:textId="77777777" w:rsidR="00ED5469" w:rsidRPr="004F3758" w:rsidRDefault="00ED5469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</w:p>
    <w:p w14:paraId="16CA5980" w14:textId="08571942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="440" w:hangingChars="200" w:hanging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 w:hint="eastAsia"/>
          <w:color w:val="000000" w:themeColor="text1"/>
        </w:rPr>
        <w:t xml:space="preserve"> </w:t>
      </w:r>
    </w:p>
    <w:p w14:paraId="6BD839E6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 xml:space="preserve">   0.1 kg   10 m/s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3B4908F6" w14:textId="77777777" w:rsidR="00334095" w:rsidRPr="004F3758" w:rsidRDefault="00334095" w:rsidP="005F1BF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7BE99D54" w14:textId="19F91AC9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21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21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在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一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密封的啤酒瓶中，下方为溶有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的啤酒，上方为</w:t>
      </w:r>
      <w:r w:rsidR="00DA2913" w:rsidRPr="004F3758">
        <w:rPr>
          <w:rFonts w:ascii="Times New Roman" w:hAnsi="Times New Roman" w:cs="Times New Roman"/>
          <w:color w:val="000000" w:themeColor="text1"/>
        </w:rPr>
        <w:t>纯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气体．在</w:t>
      </w:r>
      <w:r w:rsidRPr="004F3758">
        <w:rPr>
          <w:rFonts w:ascii="Times New Roman" w:hAnsi="Times New Roman" w:cs="Times New Roman"/>
          <w:color w:val="000000" w:themeColor="text1"/>
        </w:rPr>
        <w:t>20 ℃</w:t>
      </w:r>
      <w:r w:rsidRPr="004F3758">
        <w:rPr>
          <w:rFonts w:ascii="Times New Roman" w:hAnsi="Times New Roman" w:cs="Times New Roman"/>
          <w:color w:val="000000" w:themeColor="text1"/>
        </w:rPr>
        <w:t>时，溶于啤酒中的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的质量为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=1.050×10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-3 </w:t>
      </w:r>
      <w:r w:rsidRPr="004F3758">
        <w:rPr>
          <w:rFonts w:ascii="Times New Roman" w:hAnsi="Times New Roman" w:cs="Times New Roman"/>
          <w:color w:val="000000" w:themeColor="text1"/>
        </w:rPr>
        <w:t>kg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，上方气体状态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的质量为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B</w:t>
      </w:r>
      <w:r w:rsidRPr="004F3758">
        <w:rPr>
          <w:rFonts w:ascii="Times New Roman" w:hAnsi="Times New Roman" w:cs="Times New Roman"/>
          <w:color w:val="000000" w:themeColor="text1"/>
        </w:rPr>
        <w:t>=0.137×10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-3 </w:t>
      </w:r>
      <w:r w:rsidRPr="004F3758">
        <w:rPr>
          <w:rFonts w:ascii="Times New Roman" w:hAnsi="Times New Roman" w:cs="Times New Roman"/>
          <w:color w:val="000000" w:themeColor="text1"/>
        </w:rPr>
        <w:t>kg</w:t>
      </w:r>
      <w:r w:rsidRPr="004F3758">
        <w:rPr>
          <w:rFonts w:ascii="Times New Roman" w:hAnsi="Times New Roman" w:cs="Times New Roman"/>
          <w:color w:val="000000" w:themeColor="text1"/>
        </w:rPr>
        <w:t>，压强为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=1</w:t>
      </w:r>
      <w:r w:rsidRPr="004F3758">
        <w:rPr>
          <w:rFonts w:ascii="Times New Roman" w:hAnsi="Times New Roman" w:cs="Times New Roman"/>
          <w:color w:val="000000" w:themeColor="text1"/>
        </w:rPr>
        <w:t>标准大气压</w:t>
      </w:r>
      <w:r w:rsidR="006B49CD" w:rsidRPr="004F3758">
        <w:rPr>
          <w:rFonts w:ascii="Times New Roman" w:hAnsi="Times New Roman" w:cs="Times New Roman"/>
          <w:color w:val="000000" w:themeColor="text1"/>
        </w:rPr>
        <w:t>．</w:t>
      </w:r>
      <w:r w:rsidRPr="004F3758">
        <w:rPr>
          <w:rFonts w:ascii="Times New Roman" w:hAnsi="Times New Roman" w:cs="Times New Roman"/>
          <w:color w:val="000000" w:themeColor="text1"/>
        </w:rPr>
        <w:t>当温度升高到</w:t>
      </w:r>
      <w:r w:rsidRPr="004F3758">
        <w:rPr>
          <w:rFonts w:ascii="Times New Roman" w:hAnsi="Times New Roman" w:cs="Times New Roman"/>
          <w:color w:val="000000" w:themeColor="text1"/>
        </w:rPr>
        <w:t>40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4F3758">
        <w:rPr>
          <w:rFonts w:ascii="Times New Roman" w:hAnsi="Times New Roman" w:cs="Times New Roman"/>
          <w:color w:val="000000" w:themeColor="text1"/>
        </w:rPr>
        <w:t>℃</w:t>
      </w:r>
      <w:r w:rsidRPr="004F3758">
        <w:rPr>
          <w:rFonts w:ascii="Times New Roman" w:hAnsi="Times New Roman" w:cs="Times New Roman"/>
          <w:color w:val="000000" w:themeColor="text1"/>
        </w:rPr>
        <w:t>时，啤酒中溶解的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的质量有所减少，变为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m′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=m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A</w:t>
      </w:r>
      <w:r w:rsidRPr="004F3758">
        <w:rPr>
          <w:rFonts w:ascii="Times New Roman" w:hAnsi="Times New Roman" w:cs="Times New Roman"/>
          <w:color w:val="000000" w:themeColor="text1"/>
        </w:rPr>
        <w:t>-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∆m</w:t>
      </w:r>
      <w:r w:rsidRPr="004F3758">
        <w:rPr>
          <w:rFonts w:ascii="Times New Roman" w:hAnsi="Times New Roman" w:cs="Times New Roman"/>
          <w:color w:val="000000" w:themeColor="text1"/>
        </w:rPr>
        <w:t>，瓶中气体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的压强上升到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．已知：</w:t>
      </w:r>
      <w:r w:rsidR="00ED5469" w:rsidRPr="004F3758">
        <w:rPr>
          <w:rFonts w:ascii="Times New Roman" w:hAnsi="Times New Roman" w:cs="Times New Roman"/>
          <w:color w:val="000000" w:themeColor="text1"/>
          <w:position w:val="-28"/>
        </w:rPr>
        <w:object w:dxaOrig="1480" w:dyaOrig="720" w14:anchorId="51D329B2">
          <v:shape id="_x0000_i1047" type="#_x0000_t75" style="width:73.7pt;height:36.25pt" o:ole="">
            <v:imagedata r:id="rId65" o:title=""/>
          </v:shape>
          <o:OLEObject Type="Embed" ProgID="Equation.DSMT4" ShapeID="_x0000_i1047" DrawAspect="Content" ObjectID="_1800911221" r:id="rId66"/>
        </w:object>
      </w:r>
      <w:r w:rsidRPr="004F3758">
        <w:rPr>
          <w:rFonts w:ascii="Times New Roman" w:hAnsi="Times New Roman" w:cs="Times New Roman"/>
          <w:color w:val="000000" w:themeColor="text1"/>
        </w:rPr>
        <w:t>，啤酒的体积不因溶入</w:t>
      </w:r>
      <w:r w:rsidRPr="004F3758">
        <w:rPr>
          <w:rFonts w:ascii="Times New Roman" w:hAnsi="Times New Roman" w:cs="Times New Roman"/>
          <w:color w:val="000000" w:themeColor="text1"/>
        </w:rPr>
        <w:t>CO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4F3758">
        <w:rPr>
          <w:rFonts w:ascii="Times New Roman" w:hAnsi="Times New Roman" w:cs="Times New Roman"/>
          <w:color w:val="000000" w:themeColor="text1"/>
        </w:rPr>
        <w:t>而变化，且不考虑容器体积和啤酒体积随温度的变化．又知对同种气体，在体积不变的情况下</w:t>
      </w:r>
      <w:r w:rsidRPr="004F3758">
        <w:rPr>
          <w:rFonts w:ascii="Times New Roman" w:hAnsi="Times New Roman" w:cs="Times New Roman"/>
          <w:color w:val="000000" w:themeColor="text1"/>
          <w:position w:val="-24"/>
        </w:rPr>
        <w:object w:dxaOrig="286" w:dyaOrig="613" w14:anchorId="2CF36AD5">
          <v:shape id="_x0000_i1048" type="#_x0000_t75" style="width:14.75pt;height:30.7pt" o:ole="">
            <v:imagedata r:id="rId67" o:title=""/>
          </v:shape>
          <o:OLEObject Type="Embed" ProgID="Equation.3" ShapeID="_x0000_i1048" DrawAspect="Content" ObjectID="_1800911222" r:id="rId68"/>
        </w:object>
      </w:r>
      <w:r w:rsidRPr="004F3758">
        <w:rPr>
          <w:rFonts w:ascii="Times New Roman" w:hAnsi="Times New Roman" w:cs="Times New Roman"/>
          <w:color w:val="000000" w:themeColor="text1"/>
        </w:rPr>
        <w:t>与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4F3758">
        <w:rPr>
          <w:rFonts w:ascii="Times New Roman" w:hAnsi="Times New Roman" w:cs="Times New Roman"/>
          <w:color w:val="000000" w:themeColor="text1"/>
        </w:rPr>
        <w:t>成正比．试计算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4F3758">
        <w:rPr>
          <w:rFonts w:ascii="Times New Roman" w:hAnsi="Times New Roman" w:cs="Times New Roman"/>
          <w:color w:val="000000" w:themeColor="text1"/>
        </w:rPr>
        <w:t>等于多少标准大气压</w:t>
      </w:r>
      <w:r w:rsidRPr="004F3758">
        <w:rPr>
          <w:rFonts w:ascii="Times New Roman" w:hAnsi="Times New Roman" w:cs="Times New Roman"/>
          <w:color w:val="000000" w:themeColor="text1"/>
        </w:rPr>
        <w:t xml:space="preserve"> 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结果保留两位有效数字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</w:p>
    <w:p w14:paraId="4C45A929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 xml:space="preserve">  1.6 </w:t>
      </w:r>
      <w:r w:rsidRPr="004F3758">
        <w:rPr>
          <w:rFonts w:ascii="Times New Roman" w:hAnsi="Times New Roman" w:cs="Times New Roman"/>
          <w:color w:val="000000" w:themeColor="text1"/>
        </w:rPr>
        <w:t>标准大气压</w:t>
      </w:r>
    </w:p>
    <w:p w14:paraId="2777574C" w14:textId="22FBFEE3" w:rsidR="00334095" w:rsidRPr="004F3758" w:rsidRDefault="00000000" w:rsidP="005F1BF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lastRenderedPageBreak/>
        <w:t>22</w:t>
      </w:r>
      <w:r w:rsidRPr="004F3758">
        <w:rPr>
          <w:rFonts w:ascii="Times New Roman" w:hAnsi="Times New Roman" w:cs="Times New Roman"/>
          <w:color w:val="000000" w:themeColor="text1"/>
        </w:rPr>
        <w:t>．</w:t>
      </w:r>
      <w:r w:rsidR="005F1BF4" w:rsidRPr="004F3758">
        <w:rPr>
          <w:rFonts w:ascii="Times New Roman" w:eastAsia="宋体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 w:hint="eastAsia"/>
          <w:color w:val="000000" w:themeColor="text1"/>
        </w:rPr>
        <w:t>2001</w:t>
      </w:r>
      <w:r w:rsidRPr="004F3758">
        <w:rPr>
          <w:rFonts w:ascii="Times New Roman" w:hAnsi="Times New Roman" w:cs="Times New Roman" w:hint="eastAsia"/>
          <w:color w:val="000000" w:themeColor="text1"/>
        </w:rPr>
        <w:t>·粵豫卷·</w:t>
      </w:r>
      <w:r w:rsidRPr="004F3758">
        <w:rPr>
          <w:rFonts w:ascii="Times New Roman" w:hAnsi="Times New Roman" w:cs="Times New Roman"/>
          <w:color w:val="000000" w:themeColor="text1"/>
        </w:rPr>
        <w:t>22</w:t>
      </w:r>
      <w:r w:rsidR="005F1BF4" w:rsidRPr="004F3758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4F3758">
        <w:rPr>
          <w:rFonts w:ascii="Times New Roman" w:hAnsi="Times New Roman" w:cs="Times New Roman"/>
          <w:color w:val="000000" w:themeColor="text1"/>
        </w:rPr>
        <w:t>一个圆柱形的竖直的井里存有一定量的水，井的侧面和底部是密闭的．在井中固定地插着一根两端开口的薄壁圆管，管和井共轴，管下端未触及井底．在圆管内有一不漏气的活塞，它可沿圆管上下滑动．开始时，管内外水面相齐，且活塞恰好接触水面，如图所示．现用卷扬机通过绳子对活塞施加一个向上的力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，使活塞缓慢向上移动．</w:t>
      </w:r>
      <w:proofErr w:type="gramStart"/>
      <w:r w:rsidRPr="004F3758">
        <w:rPr>
          <w:rFonts w:ascii="Times New Roman" w:hAnsi="Times New Roman" w:cs="Times New Roman"/>
          <w:color w:val="000000" w:themeColor="text1"/>
        </w:rPr>
        <w:t>已知管</w:t>
      </w:r>
      <w:proofErr w:type="gramEnd"/>
      <w:r w:rsidRPr="004F3758">
        <w:rPr>
          <w:rFonts w:ascii="Times New Roman" w:hAnsi="Times New Roman" w:cs="Times New Roman"/>
          <w:color w:val="000000" w:themeColor="text1"/>
        </w:rPr>
        <w:t>筒半径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</w:rPr>
        <w:t>=0.100 m</w:t>
      </w:r>
      <w:r w:rsidRPr="004F3758">
        <w:rPr>
          <w:rFonts w:ascii="Times New Roman" w:hAnsi="Times New Roman" w:cs="Times New Roman"/>
          <w:color w:val="000000" w:themeColor="text1"/>
        </w:rPr>
        <w:t>，井的半径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</w:rPr>
        <w:t>=</w:t>
      </w:r>
      <w:r w:rsidRPr="0006626B">
        <w:rPr>
          <w:rFonts w:ascii="Times New Roman" w:hAnsi="Times New Roman" w:cs="Times New Roman"/>
          <w:color w:val="000000" w:themeColor="text1"/>
        </w:rPr>
        <w:t>2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4F3758">
        <w:rPr>
          <w:rFonts w:ascii="Times New Roman" w:hAnsi="Times New Roman" w:cs="Times New Roman"/>
          <w:color w:val="000000" w:themeColor="text1"/>
        </w:rPr>
        <w:t>，水的密度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ρ</w:t>
      </w:r>
      <w:r w:rsidRPr="004F3758">
        <w:rPr>
          <w:rFonts w:ascii="Times New Roman" w:hAnsi="Times New Roman" w:cs="Times New Roman"/>
          <w:color w:val="000000" w:themeColor="text1"/>
        </w:rPr>
        <w:t>=1.00×10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3 </w:t>
      </w:r>
      <w:r w:rsidRPr="004F3758">
        <w:rPr>
          <w:rFonts w:ascii="Times New Roman" w:hAnsi="Times New Roman" w:cs="Times New Roman"/>
          <w:color w:val="000000" w:themeColor="text1"/>
        </w:rPr>
        <w:t>kg/m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4F3758">
        <w:rPr>
          <w:rFonts w:ascii="Times New Roman" w:hAnsi="Times New Roman" w:cs="Times New Roman"/>
          <w:color w:val="000000" w:themeColor="text1"/>
        </w:rPr>
        <w:t>，大气压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4F3758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4F3758">
        <w:rPr>
          <w:rFonts w:ascii="Times New Roman" w:hAnsi="Times New Roman" w:cs="Times New Roman"/>
          <w:color w:val="000000" w:themeColor="text1"/>
        </w:rPr>
        <w:t>=1.00×10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5 </w:t>
      </w:r>
      <w:r w:rsidRPr="004F3758">
        <w:rPr>
          <w:rFonts w:ascii="Times New Roman" w:hAnsi="Times New Roman" w:cs="Times New Roman"/>
          <w:color w:val="000000" w:themeColor="text1"/>
        </w:rPr>
        <w:t>Pa</w:t>
      </w:r>
      <w:r w:rsidRPr="004F3758">
        <w:rPr>
          <w:rFonts w:ascii="Times New Roman" w:hAnsi="Times New Roman" w:cs="Times New Roman"/>
          <w:color w:val="000000" w:themeColor="text1"/>
        </w:rPr>
        <w:t>．求活塞上升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4F3758">
        <w:rPr>
          <w:rFonts w:ascii="Times New Roman" w:hAnsi="Times New Roman" w:cs="Times New Roman"/>
          <w:color w:val="000000" w:themeColor="text1"/>
        </w:rPr>
        <w:t>= 9.00 m</w:t>
      </w:r>
      <w:r w:rsidRPr="004F3758">
        <w:rPr>
          <w:rFonts w:ascii="Times New Roman" w:hAnsi="Times New Roman" w:cs="Times New Roman"/>
          <w:color w:val="000000" w:themeColor="text1"/>
        </w:rPr>
        <w:t>的过程中拉力</w:t>
      </w:r>
      <w:r w:rsidRPr="004F3758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4F3758">
        <w:rPr>
          <w:rFonts w:ascii="Times New Roman" w:hAnsi="Times New Roman" w:cs="Times New Roman"/>
          <w:color w:val="000000" w:themeColor="text1"/>
        </w:rPr>
        <w:t>所做的功．</w:t>
      </w:r>
      <w:r w:rsidR="005F1BF4" w:rsidRPr="004F3758">
        <w:rPr>
          <w:rFonts w:ascii="Times New Roman" w:hAnsi="Times New Roman" w:cs="Times New Roman"/>
          <w:color w:val="000000" w:themeColor="text1"/>
        </w:rPr>
        <w:t>（</w:t>
      </w:r>
      <w:r w:rsidRPr="004F3758">
        <w:rPr>
          <w:rFonts w:ascii="Times New Roman" w:hAnsi="Times New Roman" w:cs="Times New Roman"/>
          <w:color w:val="000000" w:themeColor="text1"/>
        </w:rPr>
        <w:t>井和管在水面以上及水面以下的部分都足够长．不计活塞质量，不计摩擦，重力加速度</w:t>
      </w:r>
      <w:r w:rsidRPr="004F3758">
        <w:rPr>
          <w:rFonts w:ascii="Times New Roman" w:hAnsi="Times New Roman" w:cs="Times New Roman"/>
          <w:i/>
          <w:color w:val="000000" w:themeColor="text1"/>
        </w:rPr>
        <w:t>g</w:t>
      </w:r>
      <w:r w:rsidRPr="004F3758">
        <w:rPr>
          <w:rFonts w:ascii="Times New Roman" w:hAnsi="Times New Roman" w:cs="Times New Roman"/>
          <w:iCs/>
          <w:color w:val="000000" w:themeColor="text1"/>
        </w:rPr>
        <w:t>=10.0 m/s</w:t>
      </w:r>
      <w:r w:rsidRPr="004F3758">
        <w:rPr>
          <w:rFonts w:ascii="Times New Roman" w:hAnsi="Times New Roman" w:cs="Times New Roman"/>
          <w:iCs/>
          <w:color w:val="000000" w:themeColor="text1"/>
          <w:vertAlign w:val="superscript"/>
        </w:rPr>
        <w:t>2</w:t>
      </w:r>
      <w:r w:rsidR="005F1BF4" w:rsidRPr="004F3758">
        <w:rPr>
          <w:rFonts w:ascii="Times New Roman" w:hAnsi="Times New Roman" w:cs="Times New Roman"/>
          <w:color w:val="000000" w:themeColor="text1"/>
        </w:rPr>
        <w:t>）</w:t>
      </w:r>
    </w:p>
    <w:p w14:paraId="285CCA70" w14:textId="77777777" w:rsidR="00334095" w:rsidRPr="004F3758" w:rsidRDefault="00000000" w:rsidP="005F1BF4">
      <w:pPr>
        <w:pStyle w:val="af3"/>
        <w:adjustRightInd w:val="0"/>
        <w:snapToGrid w:val="0"/>
        <w:spacing w:line="312" w:lineRule="auto"/>
        <w:ind w:leftChars="200" w:left="440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color w:val="000000" w:themeColor="text1"/>
        </w:rPr>
        <w:t>【答案】</w:t>
      </w:r>
      <w:r w:rsidRPr="004F3758">
        <w:rPr>
          <w:rFonts w:ascii="Times New Roman" w:hAnsi="Times New Roman" w:cs="Times New Roman"/>
          <w:color w:val="000000" w:themeColor="text1"/>
        </w:rPr>
        <w:t>1.65×10</w:t>
      </w:r>
      <w:r w:rsidRPr="004F3758">
        <w:rPr>
          <w:rFonts w:ascii="Times New Roman" w:hAnsi="Times New Roman" w:cs="Times New Roman"/>
          <w:color w:val="000000" w:themeColor="text1"/>
          <w:vertAlign w:val="superscript"/>
        </w:rPr>
        <w:t xml:space="preserve">4 </w:t>
      </w:r>
      <w:r w:rsidRPr="004F3758">
        <w:rPr>
          <w:rFonts w:ascii="Times New Roman" w:hAnsi="Times New Roman" w:cs="Times New Roman"/>
          <w:color w:val="000000" w:themeColor="text1"/>
        </w:rPr>
        <w:t>J</w:t>
      </w:r>
    </w:p>
    <w:p w14:paraId="0ACEFDA3" w14:textId="77777777" w:rsidR="00334095" w:rsidRPr="004F3758" w:rsidRDefault="00000000" w:rsidP="005F1BF4">
      <w:pPr>
        <w:pStyle w:val="ABCD"/>
        <w:adjustRightInd w:val="0"/>
        <w:snapToGrid w:val="0"/>
        <w:spacing w:line="312" w:lineRule="auto"/>
        <w:ind w:right="220" w:firstLineChars="200" w:firstLine="440"/>
        <w:jc w:val="right"/>
        <w:outlineLvl w:val="9"/>
        <w:rPr>
          <w:rFonts w:ascii="Times New Roman" w:hAnsi="Times New Roman" w:cs="Times New Roman"/>
          <w:color w:val="000000" w:themeColor="text1"/>
        </w:rPr>
      </w:pPr>
      <w:r w:rsidRPr="004F375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115626B4" wp14:editId="31177925">
            <wp:extent cx="949325" cy="1440180"/>
            <wp:effectExtent l="0" t="0" r="3175" b="762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095" w:rsidRPr="004F375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B6C5" w14:textId="77777777" w:rsidR="008314D7" w:rsidRDefault="008314D7" w:rsidP="0042331C">
      <w:pPr>
        <w:rPr>
          <w:rFonts w:hint="eastAsia"/>
        </w:rPr>
      </w:pPr>
      <w:r>
        <w:separator/>
      </w:r>
    </w:p>
  </w:endnote>
  <w:endnote w:type="continuationSeparator" w:id="0">
    <w:p w14:paraId="118E31E1" w14:textId="77777777" w:rsidR="008314D7" w:rsidRDefault="008314D7" w:rsidP="004233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auto"/>
    <w:pitch w:val="variable"/>
    <w:sig w:usb0="E00002FF" w:usb1="58CFECFF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BE0A" w14:textId="77777777" w:rsidR="008314D7" w:rsidRDefault="008314D7" w:rsidP="0042331C">
      <w:pPr>
        <w:rPr>
          <w:rFonts w:hint="eastAsia"/>
        </w:rPr>
      </w:pPr>
      <w:r>
        <w:separator/>
      </w:r>
    </w:p>
  </w:footnote>
  <w:footnote w:type="continuationSeparator" w:id="0">
    <w:p w14:paraId="1C067BBF" w14:textId="77777777" w:rsidR="008314D7" w:rsidRDefault="008314D7" w:rsidP="004233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481E21"/>
    <w:multiLevelType w:val="singleLevel"/>
    <w:tmpl w:val="BC481E21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D2CC5288"/>
    <w:multiLevelType w:val="singleLevel"/>
    <w:tmpl w:val="D2CC528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D38BFDE3"/>
    <w:multiLevelType w:val="singleLevel"/>
    <w:tmpl w:val="D38BFDE3"/>
    <w:lvl w:ilvl="0">
      <w:start w:val="1"/>
      <w:numFmt w:val="decimal"/>
      <w:suff w:val="space"/>
      <w:lvlText w:val="(%1)"/>
      <w:lvlJc w:val="left"/>
    </w:lvl>
  </w:abstractNum>
  <w:num w:numId="1" w16cid:durableId="1994291582">
    <w:abstractNumId w:val="1"/>
  </w:num>
  <w:num w:numId="2" w16cid:durableId="1492604519">
    <w:abstractNumId w:val="2"/>
  </w:num>
  <w:num w:numId="3" w16cid:durableId="99329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1NDc1OGQ0ZGJmMGFlMTFiZDYwODM0NTMyOGRjZjQifQ=="/>
  </w:docVars>
  <w:rsids>
    <w:rsidRoot w:val="00172A27"/>
    <w:rsid w:val="000120E3"/>
    <w:rsid w:val="00043C97"/>
    <w:rsid w:val="00051636"/>
    <w:rsid w:val="0006373F"/>
    <w:rsid w:val="0006626B"/>
    <w:rsid w:val="00075369"/>
    <w:rsid w:val="000A55A3"/>
    <w:rsid w:val="000B5700"/>
    <w:rsid w:val="000B623B"/>
    <w:rsid w:val="000D3F4F"/>
    <w:rsid w:val="000E4BFC"/>
    <w:rsid w:val="0010308F"/>
    <w:rsid w:val="001302C8"/>
    <w:rsid w:val="0013235C"/>
    <w:rsid w:val="00152ED9"/>
    <w:rsid w:val="00172A27"/>
    <w:rsid w:val="001771CC"/>
    <w:rsid w:val="001C5ADF"/>
    <w:rsid w:val="002068E6"/>
    <w:rsid w:val="002663B4"/>
    <w:rsid w:val="002832EB"/>
    <w:rsid w:val="002912B9"/>
    <w:rsid w:val="00292EDB"/>
    <w:rsid w:val="002B7D3F"/>
    <w:rsid w:val="00326389"/>
    <w:rsid w:val="00327CDE"/>
    <w:rsid w:val="00334095"/>
    <w:rsid w:val="00367A43"/>
    <w:rsid w:val="00391EE7"/>
    <w:rsid w:val="003A69EF"/>
    <w:rsid w:val="003B1CD3"/>
    <w:rsid w:val="003E5E50"/>
    <w:rsid w:val="003F048A"/>
    <w:rsid w:val="00405CA5"/>
    <w:rsid w:val="00415CB0"/>
    <w:rsid w:val="0042331C"/>
    <w:rsid w:val="00451408"/>
    <w:rsid w:val="00486645"/>
    <w:rsid w:val="0049669A"/>
    <w:rsid w:val="004A2F49"/>
    <w:rsid w:val="004A3019"/>
    <w:rsid w:val="004D50E0"/>
    <w:rsid w:val="004D5AC5"/>
    <w:rsid w:val="004F3758"/>
    <w:rsid w:val="00510EA2"/>
    <w:rsid w:val="005156A7"/>
    <w:rsid w:val="005243A2"/>
    <w:rsid w:val="00535272"/>
    <w:rsid w:val="005518C6"/>
    <w:rsid w:val="00572684"/>
    <w:rsid w:val="0058578F"/>
    <w:rsid w:val="005B0CFB"/>
    <w:rsid w:val="005E4F11"/>
    <w:rsid w:val="005F127C"/>
    <w:rsid w:val="005F1BF4"/>
    <w:rsid w:val="0062646A"/>
    <w:rsid w:val="00626880"/>
    <w:rsid w:val="00647F45"/>
    <w:rsid w:val="006B49CD"/>
    <w:rsid w:val="006C537E"/>
    <w:rsid w:val="006E28A5"/>
    <w:rsid w:val="00720332"/>
    <w:rsid w:val="00776DB9"/>
    <w:rsid w:val="007B43AB"/>
    <w:rsid w:val="0081363D"/>
    <w:rsid w:val="008314D7"/>
    <w:rsid w:val="00843D10"/>
    <w:rsid w:val="0087757C"/>
    <w:rsid w:val="008B3DDC"/>
    <w:rsid w:val="008B71B0"/>
    <w:rsid w:val="00902B05"/>
    <w:rsid w:val="009217BC"/>
    <w:rsid w:val="00960619"/>
    <w:rsid w:val="00971241"/>
    <w:rsid w:val="00971BFB"/>
    <w:rsid w:val="009D7281"/>
    <w:rsid w:val="009F4C47"/>
    <w:rsid w:val="00A2061E"/>
    <w:rsid w:val="00A33F40"/>
    <w:rsid w:val="00A36764"/>
    <w:rsid w:val="00A41503"/>
    <w:rsid w:val="00A77421"/>
    <w:rsid w:val="00A91ED5"/>
    <w:rsid w:val="00AB315B"/>
    <w:rsid w:val="00AB7C6E"/>
    <w:rsid w:val="00AC0882"/>
    <w:rsid w:val="00B071D3"/>
    <w:rsid w:val="00B308B8"/>
    <w:rsid w:val="00B34EFD"/>
    <w:rsid w:val="00B82B68"/>
    <w:rsid w:val="00BA1E36"/>
    <w:rsid w:val="00BF17CB"/>
    <w:rsid w:val="00C44E2D"/>
    <w:rsid w:val="00C47140"/>
    <w:rsid w:val="00C6302E"/>
    <w:rsid w:val="00C82289"/>
    <w:rsid w:val="00C93E3A"/>
    <w:rsid w:val="00CB1D13"/>
    <w:rsid w:val="00CC0CF8"/>
    <w:rsid w:val="00CF4655"/>
    <w:rsid w:val="00D01BC0"/>
    <w:rsid w:val="00D3685C"/>
    <w:rsid w:val="00D81827"/>
    <w:rsid w:val="00D84929"/>
    <w:rsid w:val="00D940E1"/>
    <w:rsid w:val="00DA2913"/>
    <w:rsid w:val="00E05032"/>
    <w:rsid w:val="00E336E3"/>
    <w:rsid w:val="00E5427A"/>
    <w:rsid w:val="00E608A5"/>
    <w:rsid w:val="00E62680"/>
    <w:rsid w:val="00E629AC"/>
    <w:rsid w:val="00E93DC0"/>
    <w:rsid w:val="00EB4538"/>
    <w:rsid w:val="00ED5469"/>
    <w:rsid w:val="00F043AD"/>
    <w:rsid w:val="00F2499B"/>
    <w:rsid w:val="00F81A0E"/>
    <w:rsid w:val="00FA57C3"/>
    <w:rsid w:val="00FC4922"/>
    <w:rsid w:val="00FE6DF3"/>
    <w:rsid w:val="01D25C19"/>
    <w:rsid w:val="03E00BE2"/>
    <w:rsid w:val="0518749A"/>
    <w:rsid w:val="05C63358"/>
    <w:rsid w:val="0AFC1508"/>
    <w:rsid w:val="0B622204"/>
    <w:rsid w:val="0D671F88"/>
    <w:rsid w:val="0DAD26AA"/>
    <w:rsid w:val="0E34397D"/>
    <w:rsid w:val="0E6E1987"/>
    <w:rsid w:val="128B3E23"/>
    <w:rsid w:val="13E35761"/>
    <w:rsid w:val="152359C3"/>
    <w:rsid w:val="16422844"/>
    <w:rsid w:val="1AD4792F"/>
    <w:rsid w:val="1B724B98"/>
    <w:rsid w:val="1BEC6B0F"/>
    <w:rsid w:val="1CFD3F23"/>
    <w:rsid w:val="1E566E09"/>
    <w:rsid w:val="1F8F59AE"/>
    <w:rsid w:val="220124C7"/>
    <w:rsid w:val="24011AA7"/>
    <w:rsid w:val="25F806CE"/>
    <w:rsid w:val="276009DF"/>
    <w:rsid w:val="2A5C6078"/>
    <w:rsid w:val="2B711760"/>
    <w:rsid w:val="303845C1"/>
    <w:rsid w:val="3164043E"/>
    <w:rsid w:val="32C36F9E"/>
    <w:rsid w:val="32FC2741"/>
    <w:rsid w:val="333472C1"/>
    <w:rsid w:val="35154ED0"/>
    <w:rsid w:val="35E86332"/>
    <w:rsid w:val="39CA7893"/>
    <w:rsid w:val="3C37572C"/>
    <w:rsid w:val="3D915B28"/>
    <w:rsid w:val="3E45584B"/>
    <w:rsid w:val="40315315"/>
    <w:rsid w:val="41E56446"/>
    <w:rsid w:val="43380D0C"/>
    <w:rsid w:val="445350CD"/>
    <w:rsid w:val="4528655A"/>
    <w:rsid w:val="462674BA"/>
    <w:rsid w:val="473D738F"/>
    <w:rsid w:val="4AD64A28"/>
    <w:rsid w:val="4C6E4C89"/>
    <w:rsid w:val="4CF6702F"/>
    <w:rsid w:val="4DAD33BE"/>
    <w:rsid w:val="4E9C58C3"/>
    <w:rsid w:val="52B458D1"/>
    <w:rsid w:val="546C2DC0"/>
    <w:rsid w:val="549B747B"/>
    <w:rsid w:val="54DA314C"/>
    <w:rsid w:val="557B0AD4"/>
    <w:rsid w:val="55FB6AAD"/>
    <w:rsid w:val="584420FC"/>
    <w:rsid w:val="5A160627"/>
    <w:rsid w:val="5BD743DE"/>
    <w:rsid w:val="5BDE5594"/>
    <w:rsid w:val="5D094A6B"/>
    <w:rsid w:val="5F021772"/>
    <w:rsid w:val="613113D7"/>
    <w:rsid w:val="614E5143"/>
    <w:rsid w:val="625D412A"/>
    <w:rsid w:val="65B2623E"/>
    <w:rsid w:val="67005E0E"/>
    <w:rsid w:val="6704757F"/>
    <w:rsid w:val="670F2417"/>
    <w:rsid w:val="694E373D"/>
    <w:rsid w:val="6AE94437"/>
    <w:rsid w:val="6B6970BF"/>
    <w:rsid w:val="6BDB4810"/>
    <w:rsid w:val="6D941A92"/>
    <w:rsid w:val="6ED679AF"/>
    <w:rsid w:val="6F252CA1"/>
    <w:rsid w:val="6F653C3E"/>
    <w:rsid w:val="719A31FD"/>
    <w:rsid w:val="798346B7"/>
    <w:rsid w:val="799C4845"/>
    <w:rsid w:val="7A7E7E6C"/>
    <w:rsid w:val="7D494CE4"/>
    <w:rsid w:val="7E68119A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8869BD"/>
  <w15:docId w15:val="{D4486788-64BF-4078-8B87-C6F1DEE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outlineLvl w:val="4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outlineLvl w:val="5"/>
    </w:pPr>
  </w:style>
  <w:style w:type="paragraph" w:customStyle="1" w:styleId="af4">
    <w:name w:val="[基本段落]"/>
    <w:basedOn w:val="af0"/>
    <w:qFormat/>
  </w:style>
  <w:style w:type="paragraph" w:customStyle="1" w:styleId="af5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media/image8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63" Type="http://schemas.openxmlformats.org/officeDocument/2006/relationships/image" Target="media/image35.jpeg"/><Relationship Id="rId68" Type="http://schemas.openxmlformats.org/officeDocument/2006/relationships/oleObject" Target="embeddings/oleObject24.bin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20.jpeg"/><Relationship Id="rId45" Type="http://schemas.openxmlformats.org/officeDocument/2006/relationships/image" Target="media/image24.wmf"/><Relationship Id="rId53" Type="http://schemas.openxmlformats.org/officeDocument/2006/relationships/image" Target="media/image29.jpeg"/><Relationship Id="rId58" Type="http://schemas.openxmlformats.org/officeDocument/2006/relationships/image" Target="media/image32.wmf"/><Relationship Id="rId66" Type="http://schemas.openxmlformats.org/officeDocument/2006/relationships/oleObject" Target="embeddings/oleObject23.bin"/><Relationship Id="rId5" Type="http://schemas.openxmlformats.org/officeDocument/2006/relationships/footnotes" Target="footnotes.xml"/><Relationship Id="rId61" Type="http://schemas.openxmlformats.org/officeDocument/2006/relationships/image" Target="media/image3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oleObject" Target="embeddings/oleObject13.bin"/><Relationship Id="rId43" Type="http://schemas.openxmlformats.org/officeDocument/2006/relationships/image" Target="media/image22.jpeg"/><Relationship Id="rId48" Type="http://schemas.openxmlformats.org/officeDocument/2006/relationships/oleObject" Target="embeddings/oleObject17.bin"/><Relationship Id="rId56" Type="http://schemas.openxmlformats.org/officeDocument/2006/relationships/image" Target="media/image31.wmf"/><Relationship Id="rId64" Type="http://schemas.openxmlformats.org/officeDocument/2006/relationships/image" Target="media/image36.jpeg"/><Relationship Id="rId69" Type="http://schemas.openxmlformats.org/officeDocument/2006/relationships/image" Target="media/image39.jpeg"/><Relationship Id="rId8" Type="http://schemas.openxmlformats.org/officeDocument/2006/relationships/oleObject" Target="embeddings/oleObject1.bin"/><Relationship Id="rId51" Type="http://schemas.openxmlformats.org/officeDocument/2006/relationships/image" Target="media/image27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jpeg"/><Relationship Id="rId33" Type="http://schemas.openxmlformats.org/officeDocument/2006/relationships/oleObject" Target="embeddings/oleObject12.bin"/><Relationship Id="rId38" Type="http://schemas.openxmlformats.org/officeDocument/2006/relationships/image" Target="media/image18.jpeg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8.wmf"/><Relationship Id="rId20" Type="http://schemas.openxmlformats.org/officeDocument/2006/relationships/oleObject" Target="embeddings/oleObject7.bin"/><Relationship Id="rId41" Type="http://schemas.openxmlformats.org/officeDocument/2006/relationships/image" Target="media/image21.wmf"/><Relationship Id="rId54" Type="http://schemas.openxmlformats.org/officeDocument/2006/relationships/image" Target="media/image30.wmf"/><Relationship Id="rId62" Type="http://schemas.openxmlformats.org/officeDocument/2006/relationships/oleObject" Target="embeddings/oleObject22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6.wmf"/><Relationship Id="rId57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3.jpeg"/><Relationship Id="rId52" Type="http://schemas.openxmlformats.org/officeDocument/2006/relationships/image" Target="media/image28.jpeg"/><Relationship Id="rId60" Type="http://schemas.openxmlformats.org/officeDocument/2006/relationships/image" Target="media/image33.jpeg"/><Relationship Id="rId65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jpeg"/><Relationship Id="rId34" Type="http://schemas.openxmlformats.org/officeDocument/2006/relationships/image" Target="media/image16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4247</Characters>
  <Application>Microsoft Office Word</Application>
  <DocSecurity>0</DocSecurity>
  <Lines>35</Lines>
  <Paragraphs>9</Paragraphs>
  <ScaleCrop>false</ScaleCrop>
  <Company>Intergen Ltd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cp:lastPrinted>2025-02-09T00:19:00Z</cp:lastPrinted>
  <dcterms:created xsi:type="dcterms:W3CDTF">2025-02-12T15:03:00Z</dcterms:created>
  <dcterms:modified xsi:type="dcterms:W3CDTF">2025-02-12T15:03:00Z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90FED59A98D5420382B8D103E08910AD_13</vt:lpwstr>
  </property>
  <property fmtid="{D5CDD505-2E9C-101B-9397-08002B2CF9AE}" pid="4" name="KSOTemplateDocerSaveRecord">
    <vt:lpwstr>eyJoZGlkIjoiMjIzYmY1YTM5YTFkNTc0YWYzN2ZlZDM4NDMxY2QyNWIiLCJ1c2VySWQiOiI0MTI0OTE2MjAifQ==</vt:lpwstr>
  </property>
</Properties>
</file>