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B976" w14:textId="77777777" w:rsidR="00D22495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2018年普通高等学校招生全国统一考试</w:t>
      </w:r>
      <w:r>
        <w:rPr>
          <w:rFonts w:eastAsia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海南卷</w:t>
      </w:r>
      <w:r>
        <w:rPr>
          <w:rFonts w:eastAsia="黑体" w:hint="eastAsia"/>
          <w:sz w:val="32"/>
          <w:szCs w:val="32"/>
        </w:rPr>
        <w:t>）</w:t>
      </w:r>
    </w:p>
    <w:p w14:paraId="6F70B6A9" w14:textId="77777777" w:rsidR="00D22495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物理</w:t>
      </w:r>
    </w:p>
    <w:p w14:paraId="521C6695" w14:textId="77777777" w:rsidR="00D22495" w:rsidRDefault="00000000">
      <w:pPr>
        <w:widowControl/>
        <w:adjustRightInd w:val="0"/>
        <w:snapToGrid w:val="0"/>
        <w:spacing w:line="312" w:lineRule="auto"/>
        <w:jc w:val="center"/>
        <w:rPr>
          <w:rFonts w:ascii="黑体" w:eastAsia="黑体" w:hAnsi="黑体" w:cs="黑体" w:hint="eastAsia"/>
          <w:color w:val="7030A0"/>
          <w:sz w:val="24"/>
        </w:rPr>
      </w:pPr>
      <w:r>
        <w:rPr>
          <w:rFonts w:ascii="黑体" w:eastAsia="黑体" w:hAnsi="黑体" w:cs="黑体" w:hint="eastAsia"/>
          <w:color w:val="7030A0"/>
          <w:sz w:val="24"/>
        </w:rPr>
        <w:t>排版：</w:t>
      </w:r>
      <w:r>
        <w:rPr>
          <w:rFonts w:ascii="等线" w:eastAsia="等线" w:hAnsi="等线" w:cs="宋体" w:hint="eastAsia"/>
          <w:b/>
          <w:bCs/>
          <w:color w:val="7030A0"/>
          <w:kern w:val="0"/>
          <w:sz w:val="24"/>
        </w:rPr>
        <w:t>亳州黉学谢龙</w:t>
      </w:r>
      <w:r>
        <w:rPr>
          <w:rFonts w:ascii="黑体" w:eastAsia="黑体" w:hAnsi="黑体" w:cs="黑体" w:hint="eastAsia"/>
          <w:color w:val="7030A0"/>
          <w:sz w:val="24"/>
        </w:rPr>
        <w:t xml:space="preserve">      校正： </w:t>
      </w:r>
      <w:r>
        <w:rPr>
          <w:rFonts w:ascii="等线" w:eastAsia="等线" w:hAnsi="等线" w:cs="宋体" w:hint="eastAsia"/>
          <w:b/>
          <w:bCs/>
          <w:color w:val="7030A0"/>
          <w:kern w:val="0"/>
          <w:sz w:val="24"/>
        </w:rPr>
        <w:t>江西省会昌中学赵忠哲</w:t>
      </w:r>
    </w:p>
    <w:p w14:paraId="26983F44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一、单项选择题（本题共6小题，每小题4分，共24分。在每小题给出的四个选项中，只有一项是符合题目要求的）</w:t>
      </w:r>
    </w:p>
    <w:p w14:paraId="39BFE513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）一攀岩者以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m/s</w:t>
      </w:r>
      <w:r>
        <w:rPr>
          <w:rFonts w:hint="eastAsia"/>
          <w:sz w:val="22"/>
          <w:szCs w:val="22"/>
        </w:rPr>
        <w:t>的速度匀速向上攀登，途中碰落了岩壁上的石块，石块自由下落。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>后攀岩者听到石块落地的声音，此时他离地面的高度约为</w:t>
      </w:r>
    </w:p>
    <w:p w14:paraId="11C3EDC9" w14:textId="77777777" w:rsidR="00D22495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10 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ab/>
        <w:t xml:space="preserve">          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30 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 xml:space="preserve">            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50 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ab/>
        <w:t xml:space="preserve">         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70 </w:t>
      </w:r>
      <w:r>
        <w:rPr>
          <w:rFonts w:hint="eastAsia"/>
          <w:sz w:val="22"/>
          <w:szCs w:val="22"/>
        </w:rPr>
        <w:t>m</w:t>
      </w:r>
    </w:p>
    <w:p w14:paraId="2485F05E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41631067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·2</w:t>
      </w:r>
      <w:r>
        <w:rPr>
          <w:rFonts w:hint="eastAsia"/>
          <w:sz w:val="22"/>
          <w:szCs w:val="22"/>
        </w:rPr>
        <w:t>）土星与太阳的距离是火星与太阳距离的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倍多。由此信息可知</w:t>
      </w:r>
    </w:p>
    <w:p w14:paraId="1079197C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．土星的质量比火星的小</w:t>
      </w:r>
      <w:r>
        <w:rPr>
          <w:sz w:val="22"/>
          <w:szCs w:val="22"/>
        </w:rPr>
        <w:tab/>
        <w:t xml:space="preserve">               B</w:t>
      </w:r>
      <w:r>
        <w:rPr>
          <w:rFonts w:hint="eastAsia"/>
          <w:sz w:val="22"/>
          <w:szCs w:val="22"/>
        </w:rPr>
        <w:t>．土星运行的速率比火星的小</w:t>
      </w:r>
    </w:p>
    <w:p w14:paraId="10D36A43" w14:textId="77777777" w:rsidR="00D22495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．土星运行的周期比火星的小</w:t>
      </w:r>
      <w:r>
        <w:rPr>
          <w:sz w:val="22"/>
          <w:szCs w:val="22"/>
        </w:rPr>
        <w:tab/>
        <w:t xml:space="preserve">           D</w:t>
      </w:r>
      <w:r>
        <w:rPr>
          <w:rFonts w:hint="eastAsia"/>
          <w:sz w:val="22"/>
          <w:szCs w:val="22"/>
        </w:rPr>
        <w:t>．土星运行的角速度大小比火星的大</w:t>
      </w:r>
    </w:p>
    <w:p w14:paraId="19A0595E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37913A80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·3</w:t>
      </w:r>
      <w:r>
        <w:rPr>
          <w:rFonts w:hint="eastAsia"/>
          <w:sz w:val="22"/>
          <w:szCs w:val="22"/>
        </w:rPr>
        <w:t>）如图所示，一绝缘光滑固定斜面处于匀强磁场中，磁场的磁感应强度大小为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，方向垂直于斜面向上，通有电流</w:t>
      </w:r>
      <w:r>
        <w:rPr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的金属细杆水平静止在斜面上。若电变为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>5</w:t>
      </w:r>
      <w:r>
        <w:rPr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，磁感应强度大小变为</w:t>
      </w:r>
      <w:r>
        <w:rPr>
          <w:rFonts w:hint="eastAsia"/>
          <w:sz w:val="22"/>
          <w:szCs w:val="22"/>
        </w:rPr>
        <w:t>3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，电流和磁场的方向均不变，则金属细杆将</w:t>
      </w:r>
    </w:p>
    <w:p w14:paraId="597E01B0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F26BF6" wp14:editId="1D2480DB">
            <wp:simplePos x="0" y="0"/>
            <wp:positionH relativeFrom="column">
              <wp:posOffset>4937760</wp:posOffset>
            </wp:positionH>
            <wp:positionV relativeFrom="paragraph">
              <wp:posOffset>123825</wp:posOffset>
            </wp:positionV>
            <wp:extent cx="755650" cy="395605"/>
            <wp:effectExtent l="0" t="0" r="6350" b="444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．沿斜面加速上滑</w:t>
      </w:r>
      <w:r>
        <w:rPr>
          <w:sz w:val="22"/>
          <w:szCs w:val="22"/>
        </w:rPr>
        <w:tab/>
        <w:t xml:space="preserve">            B</w:t>
      </w:r>
      <w:r>
        <w:rPr>
          <w:rFonts w:hint="eastAsia"/>
          <w:sz w:val="22"/>
          <w:szCs w:val="22"/>
        </w:rPr>
        <w:t>．沿斜面加速下滑</w:t>
      </w:r>
    </w:p>
    <w:p w14:paraId="521397D3" w14:textId="77777777" w:rsidR="00D22495" w:rsidRDefault="00000000">
      <w:pPr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．沿斜面匀速上滑</w:t>
      </w:r>
      <w:r>
        <w:rPr>
          <w:sz w:val="22"/>
          <w:szCs w:val="22"/>
        </w:rPr>
        <w:tab/>
        <w:t xml:space="preserve">            D</w:t>
      </w:r>
      <w:r>
        <w:rPr>
          <w:rFonts w:hint="eastAsia"/>
          <w:sz w:val="22"/>
          <w:szCs w:val="22"/>
        </w:rPr>
        <w:t>．仍静止在斜面上</w:t>
      </w:r>
    </w:p>
    <w:p w14:paraId="54B46027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26D9A497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·4</w:t>
      </w:r>
      <w:r>
        <w:rPr>
          <w:rFonts w:hint="eastAsia"/>
          <w:sz w:val="22"/>
          <w:szCs w:val="22"/>
        </w:rPr>
        <w:t>）已知</w:t>
      </w:r>
      <w:r>
        <w:rPr>
          <w:position w:val="-12"/>
          <w:sz w:val="18"/>
          <w:szCs w:val="21"/>
        </w:rPr>
        <w:object w:dxaOrig="280" w:dyaOrig="385" w14:anchorId="1C700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19.35pt" o:ole="">
            <v:imagedata r:id="rId7" o:title=""/>
          </v:shape>
          <o:OLEObject Type="Embed" ProgID="Equation.DSMT4" ShapeID="_x0000_i1025" DrawAspect="Content" ObjectID="_1800992986" r:id="rId8"/>
        </w:object>
      </w:r>
      <w:r>
        <w:t>Th</w:t>
      </w:r>
      <w:r>
        <w:rPr>
          <w:rFonts w:hint="eastAsia"/>
          <w:sz w:val="22"/>
          <w:szCs w:val="22"/>
        </w:rPr>
        <w:t>的半衰期为</w:t>
      </w:r>
      <w:r>
        <w:rPr>
          <w:sz w:val="22"/>
          <w:szCs w:val="22"/>
        </w:rPr>
        <w:t>24</w:t>
      </w:r>
      <w:r>
        <w:rPr>
          <w:rFonts w:hint="eastAsia"/>
          <w:sz w:val="22"/>
          <w:szCs w:val="22"/>
        </w:rPr>
        <w:t>天．</w:t>
      </w:r>
      <w:r>
        <w:rPr>
          <w:sz w:val="22"/>
          <w:szCs w:val="22"/>
        </w:rPr>
        <w:t>4 g</w:t>
      </w:r>
      <w:r>
        <w:rPr>
          <w:position w:val="-12"/>
          <w:sz w:val="18"/>
          <w:szCs w:val="21"/>
        </w:rPr>
        <w:object w:dxaOrig="280" w:dyaOrig="385" w14:anchorId="109ABAA7">
          <v:shape id="_x0000_i1026" type="#_x0000_t75" style="width:14pt;height:19.35pt" o:ole="">
            <v:imagedata r:id="rId7" o:title=""/>
          </v:shape>
          <o:OLEObject Type="Embed" ProgID="Equation.DSMT4" ShapeID="_x0000_i1026" DrawAspect="Content" ObjectID="_1800992987" r:id="rId9"/>
        </w:object>
      </w:r>
      <w:r>
        <w:t>Th</w:t>
      </w:r>
      <w:r>
        <w:rPr>
          <w:rFonts w:hint="eastAsia"/>
          <w:sz w:val="22"/>
          <w:szCs w:val="22"/>
        </w:rPr>
        <w:t>经过</w:t>
      </w:r>
      <w:r>
        <w:rPr>
          <w:sz w:val="22"/>
          <w:szCs w:val="22"/>
        </w:rPr>
        <w:t>72</w:t>
      </w:r>
      <w:r>
        <w:rPr>
          <w:rFonts w:hint="eastAsia"/>
          <w:sz w:val="22"/>
          <w:szCs w:val="22"/>
        </w:rPr>
        <w:t>天还剩下</w:t>
      </w:r>
      <w:r>
        <w:rPr>
          <w:sz w:val="22"/>
          <w:szCs w:val="22"/>
        </w:rPr>
        <w:tab/>
      </w:r>
    </w:p>
    <w:p w14:paraId="068C0854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 0</w:t>
      </w:r>
      <w:r>
        <w:rPr>
          <w:sz w:val="22"/>
          <w:szCs w:val="22"/>
        </w:rPr>
        <w:tab/>
        <w:t xml:space="preserve">       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0.5 g       </w:t>
      </w:r>
      <w:r>
        <w:rPr>
          <w:sz w:val="22"/>
          <w:szCs w:val="22"/>
        </w:rPr>
        <w:tab/>
        <w:t xml:space="preserve"> 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 1 g</w:t>
      </w:r>
      <w:r>
        <w:rPr>
          <w:sz w:val="22"/>
          <w:szCs w:val="22"/>
        </w:rPr>
        <w:tab/>
        <w:t xml:space="preserve">        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 xml:space="preserve"> 1.5 g</w:t>
      </w:r>
    </w:p>
    <w:p w14:paraId="45283F54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341257ED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·5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用长为</w:t>
      </w:r>
      <w:r>
        <w:rPr>
          <w:i/>
          <w:sz w:val="22"/>
          <w:szCs w:val="22"/>
        </w:rPr>
        <w:t>l</w:t>
      </w:r>
      <w:r>
        <w:rPr>
          <w:sz w:val="22"/>
          <w:szCs w:val="22"/>
        </w:rPr>
        <w:t>的轻绳悬挂一质量为</w:t>
      </w:r>
      <w:r>
        <w:rPr>
          <w:i/>
          <w:sz w:val="22"/>
          <w:szCs w:val="22"/>
        </w:rPr>
        <w:t>M</w:t>
      </w:r>
      <w:r>
        <w:rPr>
          <w:sz w:val="22"/>
          <w:szCs w:val="22"/>
        </w:rPr>
        <w:t>的沙箱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沙箱静止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一质量为</w:t>
      </w:r>
      <w:r>
        <w:rPr>
          <w:i/>
          <w:sz w:val="22"/>
          <w:szCs w:val="22"/>
        </w:rPr>
        <w:t>m</w:t>
      </w:r>
      <w:r>
        <w:rPr>
          <w:sz w:val="22"/>
          <w:szCs w:val="22"/>
        </w:rPr>
        <w:t>的弹丸以速度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</w:rPr>
        <w:t>水平射入沙箱并留在其中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随后与沙箱共同摆动一小角度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不计空气阻力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对子弹射向沙箱到与其共同摆过一小角度的过程</w:t>
      </w:r>
    </w:p>
    <w:p w14:paraId="3EC3F3D8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AF748D9" wp14:editId="1BB27ECE">
            <wp:simplePos x="0" y="0"/>
            <wp:positionH relativeFrom="column">
              <wp:posOffset>5083810</wp:posOffset>
            </wp:positionH>
            <wp:positionV relativeFrom="paragraph">
              <wp:posOffset>94615</wp:posOffset>
            </wp:positionV>
            <wp:extent cx="572770" cy="756285"/>
            <wp:effectExtent l="0" t="0" r="0" b="57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若保持</w:t>
      </w:r>
      <w:r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、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i/>
          <w:sz w:val="22"/>
          <w:szCs w:val="22"/>
        </w:rPr>
        <w:t>、</w:t>
      </w:r>
      <w:r>
        <w:rPr>
          <w:i/>
          <w:sz w:val="22"/>
          <w:szCs w:val="22"/>
        </w:rPr>
        <w:t>l</w:t>
      </w:r>
      <w:r>
        <w:rPr>
          <w:iCs/>
          <w:sz w:val="22"/>
          <w:szCs w:val="22"/>
        </w:rPr>
        <w:t>不变</w:t>
      </w:r>
      <w:r>
        <w:rPr>
          <w:rFonts w:hint="eastAsia"/>
          <w:iCs/>
          <w:sz w:val="22"/>
          <w:szCs w:val="22"/>
        </w:rPr>
        <w:t>，</w:t>
      </w:r>
      <w:r>
        <w:rPr>
          <w:i/>
          <w:sz w:val="22"/>
          <w:szCs w:val="22"/>
        </w:rPr>
        <w:t>M</w:t>
      </w:r>
      <w:r>
        <w:rPr>
          <w:iCs/>
          <w:sz w:val="22"/>
          <w:szCs w:val="22"/>
        </w:rPr>
        <w:t>变大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则系统损失的机械能变小</w:t>
      </w:r>
    </w:p>
    <w:p w14:paraId="7E6E69A6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若保持</w:t>
      </w:r>
      <w:r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、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i/>
          <w:sz w:val="22"/>
          <w:szCs w:val="22"/>
        </w:rPr>
        <w:t>、</w:t>
      </w:r>
      <w:r>
        <w:rPr>
          <w:i/>
          <w:sz w:val="22"/>
          <w:szCs w:val="22"/>
        </w:rPr>
        <w:t>l</w:t>
      </w:r>
      <w:r>
        <w:rPr>
          <w:iCs/>
          <w:sz w:val="22"/>
          <w:szCs w:val="22"/>
        </w:rPr>
        <w:t>不变</w:t>
      </w:r>
      <w:r>
        <w:rPr>
          <w:rFonts w:hint="eastAsia"/>
          <w:iCs/>
          <w:sz w:val="22"/>
          <w:szCs w:val="22"/>
        </w:rPr>
        <w:t>，</w:t>
      </w:r>
      <w:r>
        <w:rPr>
          <w:i/>
          <w:sz w:val="22"/>
          <w:szCs w:val="22"/>
        </w:rPr>
        <w:t>m</w:t>
      </w:r>
      <w:r>
        <w:rPr>
          <w:iCs/>
          <w:sz w:val="22"/>
          <w:szCs w:val="22"/>
        </w:rPr>
        <w:t>变大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则系统损失的机械能变小</w:t>
      </w:r>
    </w:p>
    <w:p w14:paraId="6CD810BE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若保持</w:t>
      </w:r>
      <w:r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、</w:t>
      </w:r>
      <w:r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、</w:t>
      </w:r>
      <w:r>
        <w:rPr>
          <w:i/>
          <w:sz w:val="22"/>
          <w:szCs w:val="22"/>
        </w:rPr>
        <w:t>l</w:t>
      </w:r>
      <w:r>
        <w:rPr>
          <w:iCs/>
          <w:sz w:val="22"/>
          <w:szCs w:val="22"/>
        </w:rPr>
        <w:t>不变</w:t>
      </w:r>
      <w:r>
        <w:rPr>
          <w:rFonts w:hint="eastAsia"/>
          <w:iCs/>
          <w:sz w:val="22"/>
          <w:szCs w:val="22"/>
        </w:rPr>
        <w:t>，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iCs/>
          <w:sz w:val="22"/>
          <w:szCs w:val="22"/>
        </w:rPr>
        <w:t>变大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则系统损失的机械能变大</w:t>
      </w:r>
    </w:p>
    <w:p w14:paraId="38074A93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若保持</w:t>
      </w:r>
      <w:r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、</w:t>
      </w:r>
      <w:r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、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iCs/>
          <w:sz w:val="22"/>
          <w:szCs w:val="22"/>
        </w:rPr>
        <w:t>不变</w:t>
      </w:r>
      <w:r>
        <w:rPr>
          <w:rFonts w:hint="eastAsia"/>
          <w:iCs/>
          <w:sz w:val="22"/>
          <w:szCs w:val="22"/>
        </w:rPr>
        <w:t>，</w:t>
      </w:r>
      <w:r>
        <w:rPr>
          <w:i/>
          <w:sz w:val="22"/>
          <w:szCs w:val="22"/>
        </w:rPr>
        <w:t>l</w:t>
      </w:r>
      <w:r>
        <w:rPr>
          <w:iCs/>
          <w:sz w:val="22"/>
          <w:szCs w:val="22"/>
        </w:rPr>
        <w:t>变大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则系统损失的机械能变大</w:t>
      </w:r>
    </w:p>
    <w:p w14:paraId="0AC4C57E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39D92F51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·6</w:t>
      </w:r>
      <w:r>
        <w:rPr>
          <w:rFonts w:hint="eastAsia"/>
          <w:sz w:val="22"/>
          <w:szCs w:val="22"/>
        </w:rPr>
        <w:t>）某大瀑布的平均水流量为</w:t>
      </w:r>
      <w:r>
        <w:rPr>
          <w:rFonts w:hint="eastAsia"/>
          <w:sz w:val="22"/>
          <w:szCs w:val="22"/>
        </w:rPr>
        <w:t>5900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</w:t>
      </w:r>
      <w:r>
        <w:rPr>
          <w:rFonts w:hint="eastAsia"/>
          <w:sz w:val="22"/>
          <w:szCs w:val="22"/>
          <w:vertAlign w:val="superscript"/>
        </w:rPr>
        <w:t>3</w:t>
      </w:r>
      <w:r>
        <w:rPr>
          <w:rFonts w:hint="eastAsia"/>
          <w:sz w:val="22"/>
          <w:szCs w:val="22"/>
        </w:rPr>
        <w:t>/s</w:t>
      </w:r>
      <w:r>
        <w:rPr>
          <w:rFonts w:hint="eastAsia"/>
          <w:sz w:val="22"/>
          <w:szCs w:val="22"/>
        </w:rPr>
        <w:t>，水的落差为</w:t>
      </w:r>
      <w:r>
        <w:rPr>
          <w:rFonts w:hint="eastAsia"/>
          <w:sz w:val="22"/>
          <w:szCs w:val="22"/>
        </w:rPr>
        <w:t>50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</w:t>
      </w:r>
      <w:r>
        <w:rPr>
          <w:rFonts w:hint="eastAsia"/>
          <w:sz w:val="22"/>
          <w:szCs w:val="22"/>
        </w:rPr>
        <w:t>。已知水的密度为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kg/m</w:t>
      </w:r>
      <w:r>
        <w:rPr>
          <w:rFonts w:hint="eastAsia"/>
          <w:sz w:val="22"/>
          <w:szCs w:val="22"/>
          <w:vertAlign w:val="superscript"/>
        </w:rPr>
        <w:t>3</w:t>
      </w:r>
      <w:r>
        <w:rPr>
          <w:rFonts w:hint="eastAsia"/>
          <w:sz w:val="22"/>
          <w:szCs w:val="22"/>
        </w:rPr>
        <w:t>．在大瀑布水流下落过程中，重力做功的平均功率约为</w:t>
      </w:r>
    </w:p>
    <w:p w14:paraId="5BF90746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3×10</w:t>
      </w:r>
      <w:r>
        <w:rPr>
          <w:sz w:val="22"/>
          <w:szCs w:val="22"/>
          <w:vertAlign w:val="superscript"/>
        </w:rPr>
        <w:t>6</w:t>
      </w:r>
      <w:r>
        <w:rPr>
          <w:sz w:val="22"/>
          <w:szCs w:val="22"/>
        </w:rPr>
        <w:t xml:space="preserve"> W</w:t>
      </w:r>
      <w:r>
        <w:rPr>
          <w:sz w:val="22"/>
          <w:szCs w:val="22"/>
        </w:rPr>
        <w:tab/>
        <w:t xml:space="preserve">   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3×10</w:t>
      </w:r>
      <w:r>
        <w:rPr>
          <w:sz w:val="22"/>
          <w:szCs w:val="22"/>
          <w:vertAlign w:val="superscript"/>
        </w:rPr>
        <w:t>7</w:t>
      </w:r>
      <w:r>
        <w:rPr>
          <w:sz w:val="22"/>
          <w:szCs w:val="22"/>
        </w:rPr>
        <w:t xml:space="preserve"> W</w:t>
      </w:r>
      <w:r>
        <w:rPr>
          <w:sz w:val="22"/>
          <w:szCs w:val="22"/>
        </w:rPr>
        <w:tab/>
        <w:t xml:space="preserve">     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3×10</w:t>
      </w:r>
      <w:r>
        <w:rPr>
          <w:sz w:val="22"/>
          <w:szCs w:val="22"/>
          <w:vertAlign w:val="superscript"/>
        </w:rPr>
        <w:t>8</w:t>
      </w:r>
      <w:r>
        <w:rPr>
          <w:sz w:val="22"/>
          <w:szCs w:val="22"/>
        </w:rPr>
        <w:t xml:space="preserve"> W</w:t>
      </w:r>
      <w:r>
        <w:rPr>
          <w:sz w:val="22"/>
          <w:szCs w:val="22"/>
        </w:rPr>
        <w:tab/>
        <w:t xml:space="preserve">     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3×10</w:t>
      </w:r>
      <w:r>
        <w:rPr>
          <w:sz w:val="22"/>
          <w:szCs w:val="22"/>
          <w:vertAlign w:val="superscript"/>
        </w:rPr>
        <w:t>9</w:t>
      </w:r>
      <w:r>
        <w:rPr>
          <w:sz w:val="22"/>
          <w:szCs w:val="22"/>
        </w:rPr>
        <w:t xml:space="preserve"> W</w:t>
      </w:r>
    </w:p>
    <w:p w14:paraId="7B98E1E4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331EE363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二、多项选择题（本题共4小题，每小题5分，共20分。在每小题给出的四个选项中，有多个选项是符合题目要求的。全部选对的得5分，选对但不全的得3分，有选错的得0分）</w:t>
      </w:r>
    </w:p>
    <w:p w14:paraId="430614AC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·7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在磁感应强度大小为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的匀强磁场中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有一面积为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>的矩形单匝闭合导线</w:t>
      </w:r>
      <w:r>
        <w:rPr>
          <w:i/>
          <w:sz w:val="22"/>
          <w:szCs w:val="22"/>
        </w:rPr>
        <w:t>abcd</w:t>
      </w:r>
      <w:r>
        <w:rPr>
          <w:rFonts w:hint="eastAsia"/>
          <w:sz w:val="22"/>
          <w:szCs w:val="22"/>
        </w:rPr>
        <w:t>，</w:t>
      </w:r>
      <w:r>
        <w:rPr>
          <w:i/>
          <w:sz w:val="22"/>
          <w:szCs w:val="22"/>
        </w:rPr>
        <w:t>ab</w:t>
      </w:r>
      <w:r>
        <w:rPr>
          <w:sz w:val="22"/>
          <w:szCs w:val="22"/>
        </w:rPr>
        <w:t>边与磁场方向垂直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线框的电阻为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使线框以恒定角速度</w:t>
      </w:r>
      <w:r>
        <w:rPr>
          <w:rFonts w:ascii="Cambria Math" w:hAnsi="Cambria Math" w:cs="Cambria Math"/>
          <w:sz w:val="22"/>
          <w:szCs w:val="22"/>
        </w:rPr>
        <w:t>𝜔</w:t>
      </w:r>
      <w:r>
        <w:rPr>
          <w:sz w:val="22"/>
          <w:szCs w:val="22"/>
        </w:rPr>
        <w:t>绕过</w:t>
      </w:r>
      <w:r>
        <w:rPr>
          <w:i/>
          <w:sz w:val="22"/>
          <w:szCs w:val="22"/>
        </w:rPr>
        <w:t>ad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bc</w:t>
      </w:r>
      <w:r>
        <w:rPr>
          <w:sz w:val="22"/>
          <w:szCs w:val="22"/>
        </w:rPr>
        <w:t>中点的</w:t>
      </w:r>
      <w:r>
        <w:rPr>
          <w:sz w:val="22"/>
          <w:szCs w:val="22"/>
        </w:rPr>
        <w:lastRenderedPageBreak/>
        <w:t>轴旋转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下列说法正确的是</w:t>
      </w:r>
    </w:p>
    <w:p w14:paraId="5B53DDCE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B773BD" wp14:editId="7DDFD766">
            <wp:simplePos x="0" y="0"/>
            <wp:positionH relativeFrom="column">
              <wp:posOffset>4989830</wp:posOffset>
            </wp:positionH>
            <wp:positionV relativeFrom="paragraph">
              <wp:posOffset>4445</wp:posOffset>
            </wp:positionV>
            <wp:extent cx="755650" cy="971550"/>
            <wp:effectExtent l="0" t="0" r="635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线框</w:t>
      </w:r>
      <w:r>
        <w:rPr>
          <w:i/>
          <w:sz w:val="22"/>
          <w:szCs w:val="22"/>
        </w:rPr>
        <w:t>abcd</w:t>
      </w:r>
      <w:r>
        <w:rPr>
          <w:iCs/>
          <w:sz w:val="22"/>
          <w:szCs w:val="22"/>
        </w:rPr>
        <w:t>中感应电动势的最大值是</w:t>
      </w:r>
      <w:r>
        <w:rPr>
          <w:i/>
          <w:sz w:val="22"/>
          <w:szCs w:val="22"/>
        </w:rPr>
        <w:t>BSω</w:t>
      </w:r>
    </w:p>
    <w:p w14:paraId="3B710113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线框</w:t>
      </w:r>
      <w:r>
        <w:rPr>
          <w:i/>
          <w:sz w:val="22"/>
          <w:szCs w:val="22"/>
        </w:rPr>
        <w:t>abcd</w:t>
      </w:r>
      <w:r>
        <w:rPr>
          <w:iCs/>
          <w:sz w:val="22"/>
          <w:szCs w:val="22"/>
        </w:rPr>
        <w:t>中感应电动势的有效值是</w:t>
      </w:r>
      <w:r>
        <w:rPr>
          <w:i/>
          <w:sz w:val="22"/>
          <w:szCs w:val="22"/>
        </w:rPr>
        <w:t>BSω</w:t>
      </w:r>
    </w:p>
    <w:p w14:paraId="79431C8D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线框平面与磁场方向平行时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流经线框的电流最大</w:t>
      </w:r>
    </w:p>
    <w:p w14:paraId="1EAB4795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线框平面与磁场方向垂直时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流经线框的电流最大</w:t>
      </w:r>
    </w:p>
    <w:p w14:paraId="2BE5EA6F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C</w:t>
      </w:r>
    </w:p>
    <w:p w14:paraId="2E5F6CDB" w14:textId="77777777" w:rsidR="00D22495" w:rsidRDefault="00000000">
      <w:pPr>
        <w:adjustRightInd w:val="0"/>
        <w:snapToGrid w:val="0"/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5757AC" wp14:editId="24CB1F74">
            <wp:simplePos x="0" y="0"/>
            <wp:positionH relativeFrom="column">
              <wp:posOffset>4911090</wp:posOffset>
            </wp:positionH>
            <wp:positionV relativeFrom="paragraph">
              <wp:posOffset>555625</wp:posOffset>
            </wp:positionV>
            <wp:extent cx="1295400" cy="1043940"/>
            <wp:effectExtent l="0" t="0" r="0" b="381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·8</w:t>
      </w:r>
      <w:r>
        <w:rPr>
          <w:rFonts w:hint="eastAsia"/>
          <w:sz w:val="22"/>
          <w:szCs w:val="22"/>
        </w:rPr>
        <w:t>）如图（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），一长木板静止于光滑水平桌面上，</w:t>
      </w:r>
      <w:r>
        <w:rPr>
          <w:i/>
          <w:sz w:val="22"/>
          <w:szCs w:val="22"/>
        </w:rPr>
        <w:t>t</w:t>
      </w:r>
      <w:r>
        <w:rPr>
          <w:sz w:val="22"/>
          <w:szCs w:val="22"/>
        </w:rPr>
        <w:t>=0</w:t>
      </w:r>
      <w:r>
        <w:rPr>
          <w:rFonts w:hint="eastAsia"/>
          <w:sz w:val="22"/>
          <w:szCs w:val="22"/>
        </w:rPr>
        <w:t>时，小物块以速度</w:t>
      </w:r>
      <w:r>
        <w:rPr>
          <w:rFonts w:ascii="Book Antiqua" w:hAnsi="Book Antiqua" w:cs="Cambria Math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滑到长木板上，图（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）为物块与木板运动的</w:t>
      </w:r>
      <w:r>
        <w:rPr>
          <w:rFonts w:ascii="Book Antiqua" w:hAnsi="Book Antiqua" w:cs="Cambria Math"/>
          <w:i/>
          <w:sz w:val="22"/>
          <w:szCs w:val="22"/>
        </w:rPr>
        <w:t>v</w:t>
      </w:r>
      <w:r>
        <w:rPr>
          <w:rFonts w:ascii="Cambria Math" w:hAnsi="Cambria Math" w:cs="Cambria Math"/>
          <w:sz w:val="22"/>
          <w:szCs w:val="22"/>
        </w:rPr>
        <w:t xml:space="preserve"> </w:t>
      </w:r>
      <w:r>
        <w:rPr>
          <w:sz w:val="22"/>
          <w:szCs w:val="22"/>
        </w:rPr>
        <w:t xml:space="preserve">− </w:t>
      </w:r>
      <w:r>
        <w:rPr>
          <w:i/>
          <w:sz w:val="22"/>
          <w:szCs w:val="22"/>
        </w:rPr>
        <w:t>t</w:t>
      </w:r>
      <w:r>
        <w:rPr>
          <w:rFonts w:hint="eastAsia"/>
          <w:sz w:val="22"/>
          <w:szCs w:val="22"/>
        </w:rPr>
        <w:t>图像，图中</w:t>
      </w:r>
      <w:r>
        <w:rPr>
          <w:i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</w:t>
      </w:r>
      <w:r>
        <w:rPr>
          <w:rFonts w:ascii="Book Antiqua" w:hAnsi="Book Antiqua" w:cs="Cambria Math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、</w:t>
      </w:r>
      <w:r>
        <w:rPr>
          <w:rFonts w:ascii="Book Antiqua" w:hAnsi="Book Antiqua" w:cs="Cambria Math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已知。重力加速度大小为</w:t>
      </w:r>
      <w:r>
        <w:rPr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。由此可求得</w:t>
      </w:r>
    </w:p>
    <w:p w14:paraId="1DDFE0CE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木板的长度</w:t>
      </w:r>
    </w:p>
    <w:p w14:paraId="30C0111C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8260F0" wp14:editId="67CD88B7">
            <wp:simplePos x="0" y="0"/>
            <wp:positionH relativeFrom="column">
              <wp:posOffset>3811270</wp:posOffset>
            </wp:positionH>
            <wp:positionV relativeFrom="paragraph">
              <wp:posOffset>46355</wp:posOffset>
            </wp:positionV>
            <wp:extent cx="1007745" cy="539750"/>
            <wp:effectExtent l="0" t="0" r="1905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物块与木板的质量之比</w:t>
      </w:r>
    </w:p>
    <w:p w14:paraId="535D2395" w14:textId="77777777" w:rsidR="00D22495" w:rsidRDefault="00000000">
      <w:pPr>
        <w:adjustRightInd w:val="0"/>
        <w:snapToGrid w:val="0"/>
        <w:spacing w:line="312" w:lineRule="auto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物块与木板之间的动摩擦因数</w:t>
      </w:r>
    </w:p>
    <w:p w14:paraId="372ADEC0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从</w:t>
      </w:r>
      <w:r>
        <w:rPr>
          <w:i/>
          <w:sz w:val="22"/>
          <w:szCs w:val="22"/>
        </w:rPr>
        <w:t xml:space="preserve">t </w:t>
      </w:r>
      <w:r>
        <w:rPr>
          <w:iCs/>
          <w:sz w:val="22"/>
          <w:szCs w:val="22"/>
        </w:rPr>
        <w:t>= 0</w:t>
      </w:r>
      <w:r>
        <w:rPr>
          <w:iCs/>
          <w:sz w:val="22"/>
          <w:szCs w:val="22"/>
        </w:rPr>
        <w:t>开始到</w:t>
      </w:r>
      <w:r>
        <w:rPr>
          <w:i/>
          <w:sz w:val="22"/>
          <w:szCs w:val="22"/>
        </w:rPr>
        <w:t>t</w:t>
      </w:r>
      <w:r>
        <w:rPr>
          <w:iCs/>
          <w:sz w:val="22"/>
          <w:szCs w:val="22"/>
          <w:vertAlign w:val="subscript"/>
        </w:rPr>
        <w:t>1</w:t>
      </w:r>
      <w:r>
        <w:rPr>
          <w:iCs/>
          <w:sz w:val="22"/>
          <w:szCs w:val="22"/>
        </w:rPr>
        <w:t>时刻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木板获得的</w:t>
      </w:r>
      <w:r>
        <w:rPr>
          <w:rFonts w:ascii="Book Antiqua" w:hAnsi="Book Antiqua" w:hint="eastAsia"/>
          <w:iCs/>
          <w:sz w:val="22"/>
          <w:szCs w:val="22"/>
        </w:rPr>
        <w:t>动能</w:t>
      </w:r>
    </w:p>
    <w:p w14:paraId="02B03A81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BC</w:t>
      </w:r>
    </w:p>
    <w:p w14:paraId="3DC116AB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·9</w:t>
      </w:r>
      <w:r>
        <w:rPr>
          <w:rFonts w:hint="eastAsia"/>
          <w:sz w:val="22"/>
          <w:szCs w:val="22"/>
        </w:rPr>
        <w:t>）如图所示，</w:t>
      </w:r>
      <w:r>
        <w:rPr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、</w:t>
      </w:r>
      <w:r>
        <w:rPr>
          <w:rFonts w:cs="Cambria Math"/>
          <w:i/>
          <w:sz w:val="22"/>
          <w:szCs w:val="22"/>
        </w:rPr>
        <w:t>c</w:t>
      </w:r>
      <w:r>
        <w:rPr>
          <w:rFonts w:hint="eastAsia"/>
          <w:sz w:val="22"/>
          <w:szCs w:val="22"/>
        </w:rPr>
        <w:t>、</w:t>
      </w:r>
      <w:r>
        <w:rPr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为一边长为</w:t>
      </w:r>
      <w:r>
        <w:rPr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的正方形的顶点．电荷量均为</w:t>
      </w:r>
      <w:r>
        <w:rPr>
          <w:i/>
          <w:iCs/>
        </w:rPr>
        <w:t>q</w:t>
      </w:r>
      <w:r>
        <w:t xml:space="preserve"> </w:t>
      </w:r>
      <w:r>
        <w:rPr>
          <w:rFonts w:hint="eastAsia"/>
        </w:rPr>
        <w:t>（</w:t>
      </w:r>
      <w:r>
        <w:rPr>
          <w:i/>
          <w:iCs/>
        </w:rPr>
        <w:t>q</w:t>
      </w:r>
      <w:r>
        <w:t>&gt;0</w:t>
      </w:r>
      <w:r>
        <w:rPr>
          <w:rFonts w:hint="eastAsia"/>
          <w:sz w:val="22"/>
          <w:szCs w:val="22"/>
        </w:rPr>
        <w:t>）的两个点电荷分别固定在</w:t>
      </w:r>
      <w:r>
        <w:rPr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两点，静电力常量为</w:t>
      </w:r>
      <w:r>
        <w:rPr>
          <w:i/>
          <w:iCs/>
          <w:sz w:val="22"/>
          <w:szCs w:val="22"/>
        </w:rPr>
        <w:t>k</w:t>
      </w:r>
      <w:r>
        <w:rPr>
          <w:rFonts w:hint="eastAsia"/>
          <w:sz w:val="22"/>
          <w:szCs w:val="22"/>
        </w:rPr>
        <w:t>．不计重力．下列说法正确的是</w:t>
      </w:r>
    </w:p>
    <w:p w14:paraId="338F739E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02B0CB" wp14:editId="29452D32">
            <wp:simplePos x="0" y="0"/>
            <wp:positionH relativeFrom="column">
              <wp:posOffset>5029200</wp:posOffset>
            </wp:positionH>
            <wp:positionV relativeFrom="paragraph">
              <wp:posOffset>93345</wp:posOffset>
            </wp:positionV>
            <wp:extent cx="1007745" cy="899795"/>
            <wp:effectExtent l="0" t="0" r="190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/>
          <w:snapToGrid w:val="0"/>
          <w:sz w:val="22"/>
          <w:szCs w:val="22"/>
        </w:rPr>
        <w:t>b</w:t>
      </w:r>
      <w:r>
        <w:rPr>
          <w:iCs/>
          <w:snapToGrid w:val="0"/>
          <w:sz w:val="22"/>
          <w:szCs w:val="22"/>
        </w:rPr>
        <w:t>点的电场强度大小为</w:t>
      </w:r>
      <w:r>
        <w:rPr>
          <w:position w:val="-24"/>
        </w:rPr>
        <w:object w:dxaOrig="459" w:dyaOrig="491" w14:anchorId="5DE39BA6">
          <v:shape id="_x0000_i1027" type="#_x0000_t75" style="width:22.95pt;height:24.65pt" o:ole="">
            <v:imagedata r:id="rId15" o:title=""/>
          </v:shape>
          <o:OLEObject Type="Embed" ProgID="Equation.DSMT4" ShapeID="_x0000_i1027" DrawAspect="Content" ObjectID="_1800992988" r:id="rId16"/>
        </w:object>
      </w:r>
    </w:p>
    <w:p w14:paraId="2153488C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过</w:t>
      </w:r>
      <w:r>
        <w:rPr>
          <w:i/>
          <w:sz w:val="22"/>
          <w:szCs w:val="22"/>
        </w:rPr>
        <w:t>b</w:t>
      </w:r>
      <w:r>
        <w:rPr>
          <w:iCs/>
          <w:sz w:val="22"/>
          <w:szCs w:val="22"/>
        </w:rPr>
        <w:t>、</w:t>
      </w:r>
      <w:r>
        <w:rPr>
          <w:i/>
          <w:sz w:val="22"/>
          <w:szCs w:val="22"/>
        </w:rPr>
        <w:t>d</w:t>
      </w:r>
      <w:r>
        <w:rPr>
          <w:iCs/>
          <w:sz w:val="22"/>
          <w:szCs w:val="22"/>
        </w:rPr>
        <w:t>点的直线位于同一等势面上</w:t>
      </w:r>
    </w:p>
    <w:p w14:paraId="1312D5AA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在两点电荷产生的电场中</w:t>
      </w:r>
      <w:r>
        <w:rPr>
          <w:rFonts w:hint="eastAsia"/>
          <w:iCs/>
          <w:sz w:val="22"/>
          <w:szCs w:val="22"/>
        </w:rPr>
        <w:t>，</w:t>
      </w:r>
      <w:r>
        <w:rPr>
          <w:i/>
          <w:sz w:val="22"/>
          <w:szCs w:val="22"/>
        </w:rPr>
        <w:t>ac</w:t>
      </w:r>
      <w:r>
        <w:rPr>
          <w:iCs/>
          <w:sz w:val="22"/>
          <w:szCs w:val="22"/>
        </w:rPr>
        <w:t>中点的电势最低</w:t>
      </w:r>
    </w:p>
    <w:p w14:paraId="549B9414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在</w:t>
      </w:r>
      <w:r>
        <w:rPr>
          <w:i/>
          <w:sz w:val="22"/>
          <w:szCs w:val="22"/>
        </w:rPr>
        <w:t>b</w:t>
      </w:r>
      <w:r>
        <w:rPr>
          <w:iCs/>
          <w:sz w:val="22"/>
          <w:szCs w:val="22"/>
        </w:rPr>
        <w:t>点从静止释放的电子</w:t>
      </w:r>
      <w:r>
        <w:rPr>
          <w:rFonts w:hint="eastAsia"/>
          <w:iCs/>
          <w:sz w:val="22"/>
          <w:szCs w:val="22"/>
        </w:rPr>
        <w:t>，</w:t>
      </w:r>
      <w:r>
        <w:rPr>
          <w:iCs/>
          <w:sz w:val="22"/>
          <w:szCs w:val="22"/>
        </w:rPr>
        <w:t>到达</w:t>
      </w:r>
      <w:r>
        <w:rPr>
          <w:i/>
          <w:sz w:val="22"/>
          <w:szCs w:val="22"/>
        </w:rPr>
        <w:t>d</w:t>
      </w:r>
      <w:r>
        <w:rPr>
          <w:iCs/>
          <w:sz w:val="22"/>
          <w:szCs w:val="22"/>
        </w:rPr>
        <w:t>点时速度为零</w:t>
      </w:r>
    </w:p>
    <w:p w14:paraId="6F8C9B61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D</w:t>
      </w:r>
    </w:p>
    <w:p w14:paraId="0031C976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·10</w:t>
      </w:r>
      <w:r>
        <w:rPr>
          <w:rFonts w:hint="eastAsia"/>
          <w:sz w:val="22"/>
          <w:szCs w:val="22"/>
        </w:rPr>
        <w:t>）如图所示，</w:t>
      </w:r>
      <w:r>
        <w:rPr>
          <w:sz w:val="22"/>
          <w:szCs w:val="22"/>
        </w:rPr>
        <w:t>三个电阻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、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的阻值均为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电源的内阻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</w:rPr>
        <w:t xml:space="preserve"> &lt; </w:t>
      </w:r>
      <w:r>
        <w:rPr>
          <w:rFonts w:cs="Cambria Math"/>
          <w:i/>
          <w:sz w:val="22"/>
          <w:szCs w:val="22"/>
        </w:rPr>
        <w:t>R</w:t>
      </w:r>
      <w:r>
        <w:rPr>
          <w:rFonts w:hint="eastAsia"/>
          <w:sz w:val="22"/>
          <w:szCs w:val="22"/>
        </w:rPr>
        <w:t>，</w:t>
      </w:r>
      <w:r>
        <w:rPr>
          <w:rFonts w:cs="Cambria Math"/>
          <w:i/>
          <w:sz w:val="22"/>
          <w:szCs w:val="22"/>
        </w:rPr>
        <w:t>c</w:t>
      </w:r>
      <w:r>
        <w:rPr>
          <w:sz w:val="22"/>
          <w:szCs w:val="22"/>
        </w:rPr>
        <w:t>为滑动变阻器的中点</w:t>
      </w:r>
      <w:r>
        <w:rPr>
          <w:rFonts w:hint="eastAsia"/>
        </w:rPr>
        <w:t>。</w:t>
      </w:r>
      <w:r>
        <w:rPr>
          <w:sz w:val="22"/>
          <w:szCs w:val="22"/>
        </w:rPr>
        <w:t>闭合开关后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将滑动变阻器的滑片由</w:t>
      </w:r>
      <w:r>
        <w:rPr>
          <w:rFonts w:cs="Cambria Math"/>
          <w:i/>
          <w:sz w:val="22"/>
          <w:szCs w:val="22"/>
        </w:rPr>
        <w:t>c</w:t>
      </w:r>
      <w:r>
        <w:rPr>
          <w:sz w:val="22"/>
          <w:szCs w:val="22"/>
        </w:rPr>
        <w:t>点向</w:t>
      </w:r>
      <w:r>
        <w:rPr>
          <w:rFonts w:cs="Cambria Math"/>
          <w:i/>
          <w:sz w:val="22"/>
          <w:szCs w:val="22"/>
        </w:rPr>
        <w:t>a</w:t>
      </w:r>
      <w:r>
        <w:rPr>
          <w:sz w:val="22"/>
          <w:szCs w:val="22"/>
        </w:rPr>
        <w:t>端滑动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下列说法正确的是</w:t>
      </w:r>
    </w:p>
    <w:p w14:paraId="110A52AA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i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7FD709E4" wp14:editId="77A360D1">
            <wp:simplePos x="0" y="0"/>
            <wp:positionH relativeFrom="column">
              <wp:posOffset>4884420</wp:posOffset>
            </wp:positionH>
            <wp:positionV relativeFrom="paragraph">
              <wp:posOffset>158750</wp:posOffset>
            </wp:positionV>
            <wp:extent cx="1152525" cy="902335"/>
            <wp:effectExtent l="0" t="0" r="952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iCs/>
          <w:sz w:val="22"/>
          <w:szCs w:val="22"/>
        </w:rPr>
        <w:t>消耗的功率变小</w:t>
      </w:r>
    </w:p>
    <w:p w14:paraId="54121056" w14:textId="77777777" w:rsidR="00D22495" w:rsidRDefault="00000000">
      <w:pPr>
        <w:adjustRightInd w:val="0"/>
        <w:snapToGrid w:val="0"/>
        <w:spacing w:line="312" w:lineRule="auto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3</w:t>
      </w:r>
      <w:r>
        <w:rPr>
          <w:iCs/>
          <w:sz w:val="22"/>
          <w:szCs w:val="22"/>
        </w:rPr>
        <w:t>消耗的功率变大</w:t>
      </w:r>
    </w:p>
    <w:p w14:paraId="54098D83" w14:textId="77777777" w:rsidR="00D22495" w:rsidRDefault="00000000">
      <w:pPr>
        <w:adjustRightInd w:val="0"/>
        <w:snapToGrid w:val="0"/>
        <w:spacing w:line="312" w:lineRule="auto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电源输出的功率变大</w:t>
      </w:r>
    </w:p>
    <w:p w14:paraId="0D86B794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电源内阻消耗的功率变大</w:t>
      </w:r>
    </w:p>
    <w:p w14:paraId="043D6C34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CD</w:t>
      </w:r>
    </w:p>
    <w:p w14:paraId="436CCCA6" w14:textId="77777777" w:rsidR="00D22495" w:rsidRDefault="00000000">
      <w:pPr>
        <w:adjustRightInd w:val="0"/>
        <w:snapToGrid w:val="0"/>
        <w:spacing w:line="312" w:lineRule="auto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三、实验题（本题共2小题，共18分。把答案写在答题卡中指定的答题处，不要求写出演算过程）</w:t>
      </w:r>
    </w:p>
    <w:p w14:paraId="3FF3DA44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1C62ED5" wp14:editId="3AFF736D">
            <wp:simplePos x="0" y="0"/>
            <wp:positionH relativeFrom="column">
              <wp:posOffset>5051425</wp:posOffset>
            </wp:positionH>
            <wp:positionV relativeFrom="paragraph">
              <wp:posOffset>346075</wp:posOffset>
            </wp:positionV>
            <wp:extent cx="836295" cy="1252220"/>
            <wp:effectExtent l="0" t="0" r="1905" b="508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·11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6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）生课外实验小组使用如图所示的实验装置测量重力加速度大小。实验时，他们先测量分液漏斗下端到水桶底部的距离</w:t>
      </w:r>
      <w:r>
        <w:rPr>
          <w:rFonts w:hint="eastAsia"/>
          <w:i/>
          <w:iCs/>
          <w:sz w:val="22"/>
          <w:szCs w:val="22"/>
        </w:rPr>
        <w:t>s</w:t>
      </w:r>
      <w:r>
        <w:rPr>
          <w:rFonts w:hint="eastAsia"/>
          <w:sz w:val="22"/>
          <w:szCs w:val="22"/>
        </w:rPr>
        <w:t>；然后使漏斗中的水一滴一滴地下落，调整阀门使水滴落到桶底发出声音的同时，下一滴水刚好从漏斗的下端滴落；用秒表测量第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个水滴从漏斗的下端滴落至第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个水滴落到桶底所用的时间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</w:rPr>
        <w:t>。</w:t>
      </w:r>
    </w:p>
    <w:p w14:paraId="09093401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）重力加速度大小可表示为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</w:rPr>
        <w:t>（用</w:t>
      </w:r>
      <w:r>
        <w:rPr>
          <w:rFonts w:hint="eastAsia"/>
          <w:i/>
          <w:iCs/>
          <w:sz w:val="22"/>
          <w:szCs w:val="22"/>
        </w:rPr>
        <w:t>s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表示）；</w:t>
      </w:r>
    </w:p>
    <w:p w14:paraId="411CC0E9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）如果某次实验中，</w:t>
      </w:r>
      <w:r>
        <w:rPr>
          <w:rFonts w:hint="eastAsia"/>
          <w:i/>
          <w:iCs/>
          <w:sz w:val="22"/>
          <w:szCs w:val="22"/>
        </w:rPr>
        <w:t>s</w:t>
      </w:r>
      <w:r>
        <w:rPr>
          <w:rFonts w:ascii="Cambria Math" w:hAnsi="Cambria Math" w:cs="Cambria Math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>90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ascii="Cambria Math" w:hAnsi="Cambria Math" w:cs="Cambria Math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ascii="Cambria Math" w:hAnsi="Cambria Math" w:cs="Cambria Math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13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>，则测得的重力加速度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大小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m/s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</w:rPr>
        <w:t>；（保留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位有效数字）</w:t>
      </w:r>
    </w:p>
    <w:p w14:paraId="07218D7B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）写出一条能提高测量结果准确程度的建议：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hint="eastAsia"/>
          <w:sz w:val="22"/>
          <w:szCs w:val="22"/>
        </w:rPr>
        <w:t>。</w:t>
      </w:r>
    </w:p>
    <w:p w14:paraId="2D3D4B33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lastRenderedPageBreak/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24"/>
        </w:rPr>
        <w:object w:dxaOrig="448" w:dyaOrig="570" w14:anchorId="74FBF276">
          <v:shape id="_x0000_i1028" type="#_x0000_t75" style="width:22.45pt;height:28.5pt" o:ole="">
            <v:imagedata r:id="rId19" o:title=""/>
          </v:shape>
          <o:OLEObject Type="Embed" ProgID="Equation.DSMT4" ShapeID="_x0000_i1028" DrawAspect="Content" ObjectID="_1800992989" r:id="rId20"/>
        </w:objec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9</w:t>
      </w:r>
      <w:r>
        <w:rPr>
          <w:sz w:val="22"/>
          <w:szCs w:val="22"/>
        </w:rPr>
        <w:t>.6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的值取得大一些（答案合理即可）</w:t>
      </w:r>
      <w:r>
        <w:rPr>
          <w:rFonts w:ascii="宋体" w:hAnsi="宋体" w:hint="eastAsia"/>
          <w:sz w:val="22"/>
          <w:szCs w:val="22"/>
        </w:rPr>
        <w:t>。</w:t>
      </w:r>
    </w:p>
    <w:p w14:paraId="237AC11D" w14:textId="77777777" w:rsidR="00D22495" w:rsidRDefault="00D22495">
      <w:pPr>
        <w:adjustRightInd w:val="0"/>
        <w:snapToGrid w:val="0"/>
        <w:spacing w:line="312" w:lineRule="auto"/>
        <w:ind w:firstLineChars="400" w:firstLine="880"/>
        <w:jc w:val="center"/>
        <w:rPr>
          <w:sz w:val="22"/>
          <w:szCs w:val="22"/>
        </w:rPr>
      </w:pPr>
    </w:p>
    <w:p w14:paraId="374F4A5B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·12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12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）某同学利用图（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）中的电路测量电流表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的内阻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sz w:val="22"/>
          <w:szCs w:val="22"/>
          <w:vertAlign w:val="subscript"/>
        </w:rPr>
        <w:t xml:space="preserve"> </w:t>
      </w:r>
      <w:r>
        <w:rPr>
          <w:rFonts w:hint="eastAsia"/>
          <w:sz w:val="22"/>
          <w:szCs w:val="22"/>
        </w:rPr>
        <w:t>（约为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 xml:space="preserve"> Ω</w:t>
      </w:r>
      <w:r>
        <w:rPr>
          <w:rFonts w:hint="eastAsia"/>
          <w:sz w:val="22"/>
          <w:szCs w:val="22"/>
        </w:rPr>
        <w:t>）和直流电源的电动势</w:t>
      </w:r>
      <w:r>
        <w:rPr>
          <w:i/>
          <w:iCs/>
          <w:sz w:val="22"/>
          <w:szCs w:val="22"/>
        </w:rPr>
        <w:t>E</w:t>
      </w:r>
      <w:r>
        <w:rPr>
          <w:rFonts w:ascii="Cambria Math" w:hAnsi="Cambria Math" w:cs="Cambria Math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（约为</w:t>
      </w:r>
      <w:r>
        <w:rPr>
          <w:rFonts w:hint="eastAsia"/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V</w:t>
      </w:r>
      <w:r>
        <w:rPr>
          <w:rFonts w:hint="eastAsia"/>
          <w:sz w:val="22"/>
          <w:szCs w:val="22"/>
        </w:rPr>
        <w:t>）</w:t>
      </w:r>
      <w:r>
        <w:rPr>
          <w:rFonts w:hint="eastAsia"/>
        </w:rPr>
        <w:t>。</w:t>
      </w:r>
      <w:r>
        <w:rPr>
          <w:rFonts w:hint="eastAsia"/>
          <w:sz w:val="22"/>
          <w:szCs w:val="22"/>
        </w:rPr>
        <w:t>图中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和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为电阻箱，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为开关</w:t>
      </w:r>
      <w:r>
        <w:rPr>
          <w:rFonts w:hint="eastAsia"/>
        </w:rPr>
        <w:t>。</w:t>
      </w:r>
      <w:r>
        <w:rPr>
          <w:rFonts w:hint="eastAsia"/>
          <w:sz w:val="22"/>
          <w:szCs w:val="22"/>
        </w:rPr>
        <w:t>已知电流表的量程为</w:t>
      </w:r>
      <w:r>
        <w:rPr>
          <w:rFonts w:hint="eastAsia"/>
          <w:sz w:val="22"/>
          <w:szCs w:val="22"/>
        </w:rPr>
        <w:t>100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mA</w:t>
      </w:r>
      <w:r>
        <w:rPr>
          <w:rFonts w:hint="eastAsia"/>
          <w:sz w:val="22"/>
          <w:szCs w:val="22"/>
        </w:rPr>
        <w:t>，直流电源的内阻为</w:t>
      </w:r>
      <w:r>
        <w:rPr>
          <w:rFonts w:ascii="Cambria Math" w:hAnsi="Cambria Math" w:cs="Cambria Math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。</w:t>
      </w:r>
    </w:p>
    <w:p w14:paraId="77E45035" w14:textId="77777777" w:rsidR="00D22495" w:rsidRDefault="00000000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00919F38" wp14:editId="6D95CEAE">
            <wp:extent cx="1295400" cy="125984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114300" distR="114300" wp14:anchorId="2726D0EA" wp14:editId="17296F03">
            <wp:extent cx="1223645" cy="151193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0894" w14:textId="77777777" w:rsidR="00D22495" w:rsidRDefault="00D22495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</w:p>
    <w:p w14:paraId="6FE3CB09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断开</w:t>
      </w:r>
      <w:r>
        <w:rPr>
          <w:sz w:val="22"/>
          <w:szCs w:val="22"/>
        </w:rPr>
        <w:t>S</w:t>
      </w:r>
      <w:r>
        <w:rPr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闭合</w:t>
      </w:r>
      <w:r>
        <w:rPr>
          <w:sz w:val="22"/>
          <w:szCs w:val="22"/>
        </w:rPr>
        <w:t>S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调节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的阻值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使</w:t>
      </w:r>
      <w:r>
        <w:rPr>
          <w:sz w:val="22"/>
          <w:szCs w:val="22"/>
        </w:rPr>
        <w:t>A</w:t>
      </w:r>
      <w:r>
        <w:rPr>
          <w:sz w:val="22"/>
          <w:szCs w:val="22"/>
        </w:rPr>
        <w:t>满偏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保持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的阻值不变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闭合</w:t>
      </w:r>
      <w:r>
        <w:rPr>
          <w:sz w:val="22"/>
          <w:szCs w:val="22"/>
        </w:rPr>
        <w:t>S</w:t>
      </w:r>
      <w:r>
        <w:rPr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调节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当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的阻值为</w:t>
      </w:r>
      <w:r>
        <w:rPr>
          <w:sz w:val="22"/>
          <w:szCs w:val="22"/>
        </w:rPr>
        <w:t>4.8 Ω</w:t>
      </w:r>
      <w:r>
        <w:rPr>
          <w:sz w:val="22"/>
          <w:szCs w:val="22"/>
        </w:rPr>
        <w:t>时</w:t>
      </w:r>
      <w:r>
        <w:rPr>
          <w:sz w:val="22"/>
          <w:szCs w:val="22"/>
        </w:rPr>
        <w:t>A</w:t>
      </w:r>
      <w:r>
        <w:rPr>
          <w:sz w:val="22"/>
          <w:szCs w:val="22"/>
        </w:rPr>
        <w:t>的示数为</w:t>
      </w:r>
      <w:r>
        <w:rPr>
          <w:sz w:val="22"/>
          <w:szCs w:val="22"/>
        </w:rPr>
        <w:t>48.0 mA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忽略</w:t>
      </w:r>
      <w:r>
        <w:rPr>
          <w:sz w:val="22"/>
          <w:szCs w:val="22"/>
        </w:rPr>
        <w:t>S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闭合后电路中总电阻的变化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经计算得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=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Ω</w:t>
      </w:r>
      <w:r>
        <w:rPr>
          <w:rFonts w:hint="eastAsia"/>
          <w:sz w:val="22"/>
          <w:szCs w:val="22"/>
        </w:rPr>
        <w:t>；（</w:t>
      </w:r>
      <w:r>
        <w:rPr>
          <w:sz w:val="22"/>
          <w:szCs w:val="22"/>
        </w:rPr>
        <w:t>保留</w:t>
      </w:r>
      <w:r>
        <w:rPr>
          <w:sz w:val="22"/>
          <w:szCs w:val="22"/>
        </w:rPr>
        <w:t>2</w:t>
      </w:r>
      <w:r>
        <w:rPr>
          <w:sz w:val="22"/>
          <w:szCs w:val="22"/>
        </w:rPr>
        <w:t>位有效数字</w:t>
      </w:r>
      <w:r>
        <w:rPr>
          <w:rFonts w:hint="eastAsia"/>
          <w:sz w:val="22"/>
          <w:szCs w:val="22"/>
        </w:rPr>
        <w:t>）</w:t>
      </w:r>
    </w:p>
    <w:p w14:paraId="10F11E18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保持</w:t>
      </w:r>
      <w:r>
        <w:rPr>
          <w:sz w:val="22"/>
          <w:szCs w:val="22"/>
        </w:rPr>
        <w:t>S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闭合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断开</w:t>
      </w:r>
      <w:r>
        <w:rPr>
          <w:sz w:val="22"/>
          <w:szCs w:val="22"/>
        </w:rPr>
        <w:t>S</w:t>
      </w:r>
      <w:r>
        <w:rPr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多次改变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的阻值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并记录电流表的相应示数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若某次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的示数如图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所示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则此次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的阻值为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Ω</w:t>
      </w:r>
      <w:r>
        <w:rPr>
          <w:rFonts w:hint="eastAsia"/>
          <w:sz w:val="22"/>
          <w:szCs w:val="22"/>
        </w:rPr>
        <w:t>；</w:t>
      </w:r>
    </w:p>
    <w:p w14:paraId="0D1C4215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利用记录的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的阻值和相应的电流表示数</w:t>
      </w:r>
      <w:r>
        <w:rPr>
          <w:rFonts w:ascii="Cambria Math" w:hAnsi="Cambria Math" w:cs="Cambria Math"/>
          <w:sz w:val="22"/>
          <w:szCs w:val="22"/>
        </w:rPr>
        <w:t>𝐼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作出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perscript"/>
        </w:rPr>
        <w:t>−1</w:t>
      </w:r>
      <w:r>
        <w:rPr>
          <w:sz w:val="22"/>
          <w:szCs w:val="22"/>
        </w:rPr>
        <w:t>−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图线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如图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所示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用电池的电动势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、内阻</w:t>
      </w:r>
      <w:r>
        <w:rPr>
          <w:rFonts w:cs="Cambria Math"/>
          <w:i/>
          <w:sz w:val="22"/>
          <w:szCs w:val="22"/>
        </w:rPr>
        <w:t>r</w:t>
      </w:r>
      <w:r>
        <w:rPr>
          <w:sz w:val="22"/>
          <w:szCs w:val="22"/>
        </w:rPr>
        <w:t>和电流表内阻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表示</w:t>
      </w:r>
      <w:r>
        <w:rPr>
          <w:rFonts w:ascii="Cambria Math" w:hAnsi="Cambria Math" w:cs="Cambria Math"/>
          <w:sz w:val="22"/>
          <w:szCs w:val="22"/>
        </w:rPr>
        <w:t>𝐼</w:t>
      </w:r>
      <w:r>
        <w:rPr>
          <w:sz w:val="22"/>
          <w:szCs w:val="22"/>
          <w:vertAlign w:val="superscript"/>
        </w:rPr>
        <w:t>−1</w:t>
      </w:r>
      <w:r>
        <w:rPr>
          <w:sz w:val="22"/>
          <w:szCs w:val="22"/>
        </w:rPr>
        <w:t>随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变化的关系式为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perscript"/>
        </w:rPr>
        <w:t>−1</w:t>
      </w:r>
      <w:r>
        <w:rPr>
          <w:sz w:val="22"/>
          <w:szCs w:val="22"/>
        </w:rPr>
        <w:t>=</w:t>
      </w:r>
      <w:r>
        <w:rPr>
          <w:sz w:val="22"/>
          <w:szCs w:val="22"/>
          <w:u w:val="single"/>
        </w:rPr>
        <w:t xml:space="preserve">　　　　　　　</w:t>
      </w:r>
      <w:r>
        <w:rPr>
          <w:sz w:val="22"/>
          <w:szCs w:val="22"/>
        </w:rPr>
        <w:t xml:space="preserve">　</w:t>
      </w:r>
      <w:r>
        <w:rPr>
          <w:rFonts w:hint="eastAsia"/>
        </w:rPr>
        <w:t>。</w:t>
      </w:r>
      <w:r>
        <w:rPr>
          <w:sz w:val="22"/>
          <w:szCs w:val="22"/>
        </w:rPr>
        <w:t>利用图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可求得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=</w:t>
      </w:r>
      <w:r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 xml:space="preserve">　</w:t>
      </w:r>
      <w:r>
        <w:rPr>
          <w:iCs/>
          <w:sz w:val="22"/>
          <w:szCs w:val="22"/>
        </w:rPr>
        <w:t>V</w:t>
      </w:r>
      <w:r>
        <w:rPr>
          <w:rFonts w:hint="eastAsia"/>
        </w:rPr>
        <w:t>。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保留</w:t>
      </w:r>
      <w:r>
        <w:rPr>
          <w:sz w:val="22"/>
          <w:szCs w:val="22"/>
        </w:rPr>
        <w:t>2</w:t>
      </w:r>
      <w:r>
        <w:rPr>
          <w:sz w:val="22"/>
          <w:szCs w:val="22"/>
        </w:rPr>
        <w:t>位有效数字</w:t>
      </w:r>
      <w:r>
        <w:rPr>
          <w:rFonts w:hint="eastAsia"/>
          <w:sz w:val="22"/>
          <w:szCs w:val="22"/>
        </w:rPr>
        <w:t>）</w:t>
      </w:r>
    </w:p>
    <w:p w14:paraId="101FDE6C" w14:textId="77777777" w:rsidR="00D22495" w:rsidRDefault="00000000">
      <w:pPr>
        <w:adjustRightInd w:val="0"/>
        <w:snapToGrid w:val="0"/>
        <w:spacing w:line="312" w:lineRule="auto"/>
        <w:ind w:left="420" w:hangingChars="200" w:hanging="4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2B947CF0" wp14:editId="7A89DB86">
            <wp:extent cx="2123440" cy="226758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90F4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.2</w:t>
      </w:r>
      <w:r>
        <w:rPr>
          <w:rFonts w:hint="eastAsia"/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148.2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snapToGrid w:val="0"/>
          <w:sz w:val="22"/>
          <w:szCs w:val="22"/>
        </w:rPr>
        <w:t>（</w:t>
      </w:r>
      <w:r>
        <w:rPr>
          <w:snapToGrid w:val="0"/>
          <w:sz w:val="22"/>
          <w:szCs w:val="22"/>
        </w:rPr>
        <w:t>3</w:t>
      </w:r>
      <w:bookmarkStart w:id="0" w:name="MTBlankEqn"/>
      <w:r>
        <w:rPr>
          <w:rFonts w:hint="eastAsia"/>
          <w:snapToGrid w:val="0"/>
          <w:sz w:val="22"/>
          <w:szCs w:val="22"/>
        </w:rPr>
        <w:t>）</w:t>
      </w:r>
      <w:r>
        <w:rPr>
          <w:position w:val="-24"/>
        </w:rPr>
        <w:object w:dxaOrig="1150" w:dyaOrig="533" w14:anchorId="15B7A9CE">
          <v:shape id="_x0000_i1029" type="#_x0000_t75" style="width:57.5pt;height:26.6pt" o:ole="">
            <v:imagedata r:id="rId24" o:title=""/>
          </v:shape>
          <o:OLEObject Type="Embed" ProgID="Equation.DSMT4" ShapeID="_x0000_i1029" DrawAspect="Content" ObjectID="_1800992990" r:id="rId25"/>
        </w:object>
      </w:r>
      <w:bookmarkEnd w:id="0"/>
      <w:r>
        <w:rPr>
          <w:rFonts w:hint="eastAsia"/>
          <w:snapToGrid w:val="0"/>
          <w:sz w:val="22"/>
          <w:szCs w:val="22"/>
        </w:rPr>
        <w:t>；</w:t>
      </w:r>
      <w:r>
        <w:rPr>
          <w:snapToGrid w:val="0"/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napToGrid w:val="0"/>
          <w:sz w:val="22"/>
          <w:szCs w:val="22"/>
        </w:rPr>
        <w:t>1</w:t>
      </w:r>
      <w:r>
        <w:rPr>
          <w:rFonts w:hint="eastAsia"/>
          <w:snapToGrid w:val="0"/>
          <w:sz w:val="22"/>
          <w:szCs w:val="22"/>
        </w:rPr>
        <w:t>（</w:t>
      </w:r>
      <w:r>
        <w:rPr>
          <w:rFonts w:hint="eastAsia"/>
          <w:snapToGrid w:val="0"/>
          <w:sz w:val="22"/>
          <w:szCs w:val="22"/>
        </w:rPr>
        <w:t>8.9--9.4</w:t>
      </w:r>
      <w:r>
        <w:rPr>
          <w:rFonts w:hint="eastAsia"/>
          <w:snapToGrid w:val="0"/>
          <w:sz w:val="22"/>
          <w:szCs w:val="22"/>
        </w:rPr>
        <w:t>均可）</w:t>
      </w:r>
      <w:r>
        <w:rPr>
          <w:snapToGrid w:val="0"/>
          <w:sz w:val="22"/>
          <w:szCs w:val="22"/>
        </w:rPr>
        <w:t xml:space="preserve"> </w:t>
      </w:r>
    </w:p>
    <w:p w14:paraId="1159B191" w14:textId="77777777" w:rsidR="00D22495" w:rsidRDefault="00000000">
      <w:pPr>
        <w:adjustRightInd w:val="0"/>
        <w:snapToGrid w:val="0"/>
        <w:spacing w:line="312" w:lineRule="auto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四、计算题（本题共2小题，共26分。要求写出必要的文字说明、方程式和演算步骤）</w:t>
      </w:r>
    </w:p>
    <w:p w14:paraId="38FDC1BF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·13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13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）如图所示，圆心为</w:t>
      </w:r>
      <w:r>
        <w:rPr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、半径为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的圆形区域外存在匀强磁场，磁场方向垂直于纸面向外，磁感应强度大小为</w:t>
      </w:r>
      <w:r>
        <w:rPr>
          <w:rFonts w:cs="Cambria Math"/>
          <w:i/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是圆外一点，</w:t>
      </w:r>
      <w:r>
        <w:rPr>
          <w:i/>
          <w:iCs/>
          <w:sz w:val="22"/>
          <w:szCs w:val="22"/>
        </w:rPr>
        <w:t>OP</w:t>
      </w:r>
      <w:r>
        <w:rPr>
          <w:rFonts w:hint="eastAsia"/>
          <w:sz w:val="22"/>
          <w:szCs w:val="22"/>
        </w:rPr>
        <w:t>=3</w:t>
      </w:r>
      <w:r>
        <w:rPr>
          <w:i/>
          <w:iCs/>
          <w:sz w:val="22"/>
          <w:szCs w:val="22"/>
        </w:rPr>
        <w:t>r</w:t>
      </w:r>
      <w:r>
        <w:rPr>
          <w:rFonts w:hint="eastAsia"/>
        </w:rPr>
        <w:t>。</w:t>
      </w:r>
      <w:r>
        <w:rPr>
          <w:rFonts w:hint="eastAsia"/>
          <w:sz w:val="22"/>
          <w:szCs w:val="22"/>
        </w:rPr>
        <w:t>一质量为</w:t>
      </w:r>
      <w:r>
        <w:rPr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、电荷量为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&gt;0</w:t>
      </w:r>
      <w:r>
        <w:rPr>
          <w:rFonts w:hint="eastAsia"/>
          <w:sz w:val="22"/>
          <w:szCs w:val="22"/>
        </w:rPr>
        <w:t>）的粒子从</w:t>
      </w:r>
      <w:r>
        <w:rPr>
          <w:rFonts w:ascii="Cambria Math" w:hAnsi="Cambria Math" w:cs="Cambria Math"/>
          <w:sz w:val="22"/>
          <w:szCs w:val="22"/>
        </w:rPr>
        <w:t>𝑃</w:t>
      </w:r>
      <w:r>
        <w:rPr>
          <w:rFonts w:hint="eastAsia"/>
          <w:sz w:val="22"/>
          <w:szCs w:val="22"/>
        </w:rPr>
        <w:t>点在纸面内垂直于</w:t>
      </w:r>
      <w:r>
        <w:rPr>
          <w:i/>
          <w:iCs/>
          <w:sz w:val="22"/>
          <w:szCs w:val="22"/>
        </w:rPr>
        <w:t>OP</w:t>
      </w:r>
      <w:r>
        <w:rPr>
          <w:rFonts w:hint="eastAsia"/>
          <w:sz w:val="22"/>
          <w:szCs w:val="22"/>
        </w:rPr>
        <w:t>射出。己知粒子运动轨迹经过圆心</w:t>
      </w:r>
      <w:r>
        <w:rPr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，不计重力。求</w:t>
      </w:r>
    </w:p>
    <w:p w14:paraId="79FE8D75" w14:textId="77777777" w:rsidR="00D22495" w:rsidRDefault="00D22495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</w:p>
    <w:p w14:paraId="3585AFE0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）粒子在磁场中做圆周运动的半径；</w:t>
      </w:r>
    </w:p>
    <w:p w14:paraId="64B8ED47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）粒子第一次在圆形区域内运动所用的时间。</w:t>
      </w:r>
    </w:p>
    <w:p w14:paraId="2573B2E2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41F9FCB5" wp14:editId="2E60806D">
            <wp:extent cx="1655445" cy="82740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45C4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24"/>
        </w:rPr>
        <w:object w:dxaOrig="316" w:dyaOrig="517" w14:anchorId="472B92D0">
          <v:shape id="_x0000_i1030" type="#_x0000_t75" style="width:15.7pt;height:25.85pt" o:ole="">
            <v:imagedata r:id="rId27" o:title=""/>
          </v:shape>
          <o:OLEObject Type="Embed" ProgID="Equation.DSMT4" ShapeID="_x0000_i1030" DrawAspect="Content" ObjectID="_1800992991" r:id="rId28"/>
        </w:objec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28"/>
        </w:rPr>
        <w:object w:dxaOrig="401" w:dyaOrig="533" w14:anchorId="6DAC1EC2">
          <v:shape id="_x0000_i1031" type="#_x0000_t75" style="width:20.05pt;height:26.6pt" o:ole="">
            <v:imagedata r:id="rId29" o:title=""/>
          </v:shape>
          <o:OLEObject Type="Embed" ProgID="Equation.DSMT4" ShapeID="_x0000_i1031" DrawAspect="Content" ObjectID="_1800992992" r:id="rId30"/>
        </w:object>
      </w:r>
    </w:p>
    <w:p w14:paraId="065B5CDA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14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2018·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·14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13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）如图所示，光滑轨道</w:t>
      </w:r>
      <w:r>
        <w:rPr>
          <w:rFonts w:ascii="Cambria Math" w:hAnsi="Cambria Math" w:cs="Cambria Math"/>
          <w:sz w:val="22"/>
          <w:szCs w:val="22"/>
        </w:rPr>
        <w:t>𝑃𝑄𝑂</w:t>
      </w:r>
      <w:r>
        <w:rPr>
          <w:rFonts w:hint="eastAsia"/>
          <w:sz w:val="22"/>
          <w:szCs w:val="22"/>
        </w:rPr>
        <w:t>的水平段</w:t>
      </w:r>
      <w:r>
        <w:rPr>
          <w:rFonts w:hint="eastAsia"/>
          <w:i/>
          <w:iCs/>
          <w:sz w:val="22"/>
          <w:szCs w:val="22"/>
        </w:rPr>
        <w:t>Q</w:t>
      </w:r>
      <w:r>
        <w:rPr>
          <w:i/>
          <w:iCs/>
          <w:sz w:val="22"/>
          <w:szCs w:val="22"/>
        </w:rPr>
        <w:t xml:space="preserve">O </w:t>
      </w:r>
      <w:r>
        <w:rPr>
          <w:sz w:val="22"/>
          <w:szCs w:val="22"/>
        </w:rPr>
        <w:t>=</w:t>
      </w:r>
      <w:r>
        <w:rPr>
          <w:position w:val="-24"/>
        </w:rPr>
        <w:object w:dxaOrig="216" w:dyaOrig="554" w14:anchorId="7F24F993">
          <v:shape id="_x0000_i1032" type="#_x0000_t75" style="width:10.85pt;height:27.8pt" o:ole="">
            <v:imagedata r:id="rId31" o:title=""/>
          </v:shape>
          <o:OLEObject Type="Embed" ProgID="Equation.DSMT4" ShapeID="_x0000_i1032" DrawAspect="Content" ObjectID="_1800992993" r:id="rId32"/>
        </w:object>
      </w:r>
      <w:r>
        <w:rPr>
          <w:rFonts w:hint="eastAsia"/>
          <w:sz w:val="22"/>
          <w:szCs w:val="22"/>
        </w:rPr>
        <w:t>轨道在</w:t>
      </w:r>
      <w:r>
        <w:rPr>
          <w:rFonts w:ascii="Cambria Math" w:hAnsi="Cambria Math" w:cs="Cambria Math"/>
          <w:sz w:val="22"/>
          <w:szCs w:val="22"/>
        </w:rPr>
        <w:t>𝑂</w:t>
      </w:r>
      <w:r>
        <w:rPr>
          <w:rFonts w:hint="eastAsia"/>
          <w:sz w:val="22"/>
          <w:szCs w:val="22"/>
        </w:rPr>
        <w:t>点与水平地面平滑连接。一质量为</w:t>
      </w:r>
      <w:r>
        <w:rPr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的小物块</w:t>
      </w:r>
      <w:r>
        <w:rPr>
          <w:rFonts w:cs="Cambria Math"/>
          <w:i/>
          <w:sz w:val="22"/>
          <w:szCs w:val="22"/>
        </w:rPr>
        <w:t>A</w:t>
      </w:r>
      <w:r>
        <w:rPr>
          <w:rFonts w:hint="eastAsia"/>
          <w:sz w:val="22"/>
          <w:szCs w:val="22"/>
        </w:rPr>
        <w:t>从高</w:t>
      </w:r>
      <w:r>
        <w:rPr>
          <w:sz w:val="22"/>
          <w:szCs w:val="22"/>
        </w:rPr>
        <w:t>ℎ</w:t>
      </w:r>
      <w:r>
        <w:rPr>
          <w:rFonts w:hint="eastAsia"/>
          <w:sz w:val="22"/>
          <w:szCs w:val="22"/>
        </w:rPr>
        <w:t>处由静止开始沿轨道下滑，在</w:t>
      </w:r>
      <w:r>
        <w:rPr>
          <w:rFonts w:ascii="Cambria Math" w:hAnsi="Cambria Math" w:cs="Cambria Math"/>
          <w:sz w:val="22"/>
          <w:szCs w:val="22"/>
        </w:rPr>
        <w:t>𝑂</w:t>
      </w:r>
      <w:r>
        <w:rPr>
          <w:rFonts w:hint="eastAsia"/>
          <w:sz w:val="22"/>
          <w:szCs w:val="22"/>
        </w:rPr>
        <w:t>点与质量为</w:t>
      </w:r>
      <w:r>
        <w:rPr>
          <w:sz w:val="22"/>
          <w:szCs w:val="22"/>
        </w:rPr>
        <w:t>4</w:t>
      </w:r>
      <w:r>
        <w:rPr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的静止小物块</w:t>
      </w:r>
      <w:r>
        <w:rPr>
          <w:rFonts w:cs="Cambria Math"/>
          <w:i/>
          <w:sz w:val="22"/>
          <w:szCs w:val="22"/>
        </w:rPr>
        <w:t>B</w:t>
      </w:r>
      <w:r>
        <w:rPr>
          <w:rFonts w:hint="eastAsia"/>
          <w:sz w:val="22"/>
          <w:szCs w:val="22"/>
        </w:rPr>
        <w:t>发生碰撞</w:t>
      </w:r>
      <w:r>
        <w:rPr>
          <w:rFonts w:hint="eastAsia"/>
        </w:rPr>
        <w:t>。</w:t>
      </w:r>
      <w:r>
        <w:rPr>
          <w:rFonts w:cs="Cambria Math"/>
          <w:i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cs="Cambria Math"/>
          <w:i/>
          <w:sz w:val="22"/>
          <w:szCs w:val="22"/>
        </w:rPr>
        <w:t>B</w:t>
      </w:r>
      <w:r>
        <w:rPr>
          <w:rFonts w:hint="eastAsia"/>
          <w:sz w:val="22"/>
          <w:szCs w:val="22"/>
        </w:rPr>
        <w:t>与地面间的动摩擦因数均为</w:t>
      </w:r>
      <w:r>
        <w:rPr>
          <w:rFonts w:ascii="Cambria Math" w:hAnsi="Cambria Math" w:cs="Cambria Math"/>
          <w:sz w:val="22"/>
          <w:szCs w:val="22"/>
        </w:rPr>
        <w:t>𝜇</w:t>
      </w:r>
      <w:r>
        <w:rPr>
          <w:sz w:val="22"/>
          <w:szCs w:val="22"/>
        </w:rPr>
        <w:t>=0.5</w:t>
      </w:r>
      <w:r>
        <w:rPr>
          <w:rFonts w:hint="eastAsia"/>
          <w:sz w:val="22"/>
          <w:szCs w:val="22"/>
        </w:rPr>
        <w:t>，重力加速度大小为</w:t>
      </w:r>
      <w:r>
        <w:rPr>
          <w:rFonts w:cs="Cambria Math"/>
          <w:i/>
          <w:sz w:val="22"/>
          <w:szCs w:val="22"/>
        </w:rPr>
        <w:t>g</w:t>
      </w:r>
      <w:r>
        <w:rPr>
          <w:rFonts w:hint="eastAsia"/>
        </w:rPr>
        <w:t>。</w:t>
      </w:r>
      <w:r>
        <w:rPr>
          <w:rFonts w:hint="eastAsia"/>
          <w:sz w:val="22"/>
          <w:szCs w:val="22"/>
        </w:rPr>
        <w:t>假设</w:t>
      </w:r>
      <w:r>
        <w:rPr>
          <w:rFonts w:cs="Cambria Math"/>
          <w:i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cs="Cambria Math"/>
          <w:i/>
          <w:sz w:val="22"/>
          <w:szCs w:val="22"/>
        </w:rPr>
        <w:t>B</w:t>
      </w:r>
      <w:r>
        <w:rPr>
          <w:rFonts w:hint="eastAsia"/>
          <w:sz w:val="22"/>
          <w:szCs w:val="22"/>
        </w:rPr>
        <w:t>间的碰撞为完全弹性碰撞，碰撞时间极短</w:t>
      </w:r>
      <w:r>
        <w:rPr>
          <w:rFonts w:hint="eastAsia"/>
        </w:rPr>
        <w:t>。</w:t>
      </w:r>
      <w:r>
        <w:rPr>
          <w:rFonts w:hint="eastAsia"/>
          <w:sz w:val="22"/>
          <w:szCs w:val="22"/>
        </w:rPr>
        <w:t>求：</w:t>
      </w:r>
    </w:p>
    <w:p w14:paraId="7A05D934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）第一次碰撞后瞬间</w:t>
      </w:r>
      <w:r>
        <w:rPr>
          <w:rFonts w:cs="Cambria Math"/>
          <w:i/>
          <w:sz w:val="22"/>
          <w:szCs w:val="22"/>
        </w:rPr>
        <w:t>A</w:t>
      </w:r>
      <w:r>
        <w:rPr>
          <w:rFonts w:hint="eastAsia"/>
          <w:sz w:val="22"/>
          <w:szCs w:val="22"/>
        </w:rPr>
        <w:t>和</w:t>
      </w:r>
      <w:r>
        <w:rPr>
          <w:rFonts w:cs="Cambria Math"/>
          <w:i/>
          <w:sz w:val="22"/>
          <w:szCs w:val="22"/>
        </w:rPr>
        <w:t>B</w:t>
      </w:r>
      <w:r>
        <w:rPr>
          <w:rFonts w:hint="eastAsia"/>
          <w:sz w:val="22"/>
          <w:szCs w:val="22"/>
        </w:rPr>
        <w:t>速度的大小；</w:t>
      </w:r>
    </w:p>
    <w:p w14:paraId="4D6AA111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均停止运动后，二者之间的距离．</w:t>
      </w:r>
    </w:p>
    <w:p w14:paraId="0EB1E8B6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48877B68" wp14:editId="10961A21">
            <wp:extent cx="1979930" cy="86360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584C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NEU-BZ-S92" w:hAnsi="NEU-BZ-S92" w:hint="eastAsia"/>
          <w:kern w:val="0"/>
          <w:sz w:val="18"/>
          <w:szCs w:val="18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24"/>
        </w:rPr>
        <w:object w:dxaOrig="775" w:dyaOrig="580" w14:anchorId="69751331">
          <v:shape id="_x0000_i1033" type="#_x0000_t75" style="width:38.65pt;height:29pt" o:ole="">
            <v:imagedata r:id="rId34" o:title=""/>
          </v:shape>
          <o:OLEObject Type="Embed" ProgID="Equation.DSMT4" ShapeID="_x0000_i1033" DrawAspect="Content" ObjectID="_1800992994" r:id="rId35"/>
        </w:object>
      </w:r>
      <w:r>
        <w:rPr>
          <w:rFonts w:ascii="Calibri" w:eastAsia="方正书宋_GBK" w:hAnsi="NEU-BZ" w:hint="eastAsia"/>
          <w:kern w:val="0"/>
          <w:sz w:val="18"/>
          <w:szCs w:val="18"/>
        </w:rPr>
        <w:t>；</w:t>
      </w:r>
      <w:r>
        <w:rPr>
          <w:position w:val="-24"/>
        </w:rPr>
        <w:object w:dxaOrig="775" w:dyaOrig="580" w14:anchorId="4B6E2946">
          <v:shape id="_x0000_i1034" type="#_x0000_t75" style="width:38.65pt;height:29pt" o:ole="">
            <v:imagedata r:id="rId36" o:title=""/>
          </v:shape>
          <o:OLEObject Type="Embed" ProgID="Equation.DSMT4" ShapeID="_x0000_i1034" DrawAspect="Content" ObjectID="_1800992995" r:id="rId37"/>
        </w:object>
      </w:r>
      <w:r>
        <w:rPr>
          <w:rFonts w:ascii="Calibri" w:eastAsia="方正书宋_GBK" w:hAnsi="NEU-BZ"/>
          <w:kern w:val="0"/>
          <w:sz w:val="18"/>
          <w:szCs w:val="18"/>
        </w:rPr>
        <w:t>;</w:t>
      </w:r>
      <w:r>
        <w:rPr>
          <w:rFonts w:eastAsia="方正书宋_GBK"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24"/>
        </w:rPr>
        <w:object w:dxaOrig="564" w:dyaOrig="580" w14:anchorId="5C32408A">
          <v:shape id="_x0000_i1035" type="#_x0000_t75" style="width:28.25pt;height:29pt" o:ole="">
            <v:imagedata r:id="rId38" o:title=""/>
          </v:shape>
          <o:OLEObject Type="Embed" ProgID="Equation.DSMT4" ShapeID="_x0000_i1035" DrawAspect="Content" ObjectID="_1800992996" r:id="rId39"/>
        </w:object>
      </w:r>
      <w:r>
        <w:rPr>
          <w:rFonts w:ascii="NEU-BZ-S92" w:hAnsi="NEU-BZ-S92" w:hint="eastAsia"/>
          <w:kern w:val="0"/>
          <w:sz w:val="18"/>
          <w:szCs w:val="18"/>
        </w:rPr>
        <w:t>。</w:t>
      </w:r>
      <w:r>
        <w:rPr>
          <w:rFonts w:ascii="NEU-BZ-S92" w:hAnsi="NEU-BZ-S92"/>
          <w:kern w:val="0"/>
          <w:sz w:val="18"/>
          <w:szCs w:val="18"/>
        </w:rPr>
        <w:t xml:space="preserve"> </w:t>
      </w:r>
    </w:p>
    <w:p w14:paraId="64FD2EB4" w14:textId="77777777" w:rsidR="00D22495" w:rsidRDefault="00D22495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</w:p>
    <w:p w14:paraId="5FF59A16" w14:textId="77777777" w:rsidR="00D22495" w:rsidRDefault="00000000">
      <w:pPr>
        <w:adjustRightInd w:val="0"/>
        <w:snapToGrid w:val="0"/>
        <w:spacing w:line="312" w:lineRule="auto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五、选考题（共12分。请考生从第15、16题中任选一题作答。如果多做，则按所做的第一题计分）</w:t>
      </w:r>
    </w:p>
    <w:p w14:paraId="6C253101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[</w:t>
      </w:r>
      <w:r>
        <w:rPr>
          <w:rFonts w:hint="eastAsia"/>
          <w:sz w:val="22"/>
          <w:szCs w:val="22"/>
        </w:rPr>
        <w:t>选修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-3</w:t>
      </w:r>
      <w:r>
        <w:rPr>
          <w:rFonts w:hint="eastAsia"/>
          <w:sz w:val="22"/>
          <w:szCs w:val="22"/>
        </w:rPr>
        <w:t>]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12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</w:p>
    <w:p w14:paraId="69D5EC98" w14:textId="77777777" w:rsidR="00D22495" w:rsidRDefault="00000000">
      <w:pPr>
        <w:adjustRightInd w:val="0"/>
        <w:snapToGrid w:val="0"/>
        <w:spacing w:line="312" w:lineRule="auto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2018·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·15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））（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一定量的理想气体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由状态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等压变化到状态</w:t>
      </w:r>
      <w:r>
        <w:rPr>
          <w:rFonts w:ascii="Cambria Math" w:hAnsi="Cambria Math" w:cs="Cambria Math"/>
          <w:sz w:val="22"/>
          <w:szCs w:val="22"/>
        </w:rPr>
        <w:t>𝑏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再从</w:t>
      </w:r>
      <w:r>
        <w:rPr>
          <w:rFonts w:ascii="Cambria Math" w:hAnsi="Cambria Math" w:cs="Cambria Math"/>
          <w:sz w:val="22"/>
          <w:szCs w:val="22"/>
        </w:rPr>
        <w:t>𝑏</w:t>
      </w:r>
      <w:r>
        <w:rPr>
          <w:sz w:val="22"/>
          <w:szCs w:val="22"/>
        </w:rPr>
        <w:t>等容变化到状态</w:t>
      </w:r>
      <w:r>
        <w:rPr>
          <w:i/>
          <w:sz w:val="22"/>
          <w:szCs w:val="22"/>
        </w:rPr>
        <w:t>c</w:t>
      </w:r>
      <w:r>
        <w:rPr>
          <w:rFonts w:hint="eastAsia"/>
          <w:sz w:val="22"/>
          <w:szCs w:val="22"/>
        </w:rPr>
        <w:t>。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两状态温度相等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下列说法正确的是</w:t>
      </w:r>
      <w:r>
        <w:rPr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</w:rPr>
        <w:t>。（</w:t>
      </w:r>
      <w:r>
        <w:rPr>
          <w:sz w:val="22"/>
          <w:szCs w:val="22"/>
        </w:rPr>
        <w:t>填入正确答案标号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选对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个得</w:t>
      </w:r>
      <w:r>
        <w:rPr>
          <w:sz w:val="22"/>
          <w:szCs w:val="22"/>
        </w:rPr>
        <w:t>2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选对</w:t>
      </w:r>
      <w:r>
        <w:rPr>
          <w:sz w:val="22"/>
          <w:szCs w:val="22"/>
        </w:rPr>
        <w:t>2</w:t>
      </w:r>
      <w:r>
        <w:rPr>
          <w:sz w:val="22"/>
          <w:szCs w:val="22"/>
        </w:rPr>
        <w:t>个得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有选错的得</w:t>
      </w:r>
      <w:r>
        <w:rPr>
          <w:sz w:val="22"/>
          <w:szCs w:val="22"/>
        </w:rPr>
        <w:t>0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</w:p>
    <w:p w14:paraId="4EE27F86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E2CD5F" wp14:editId="2DED63D2">
            <wp:simplePos x="0" y="0"/>
            <wp:positionH relativeFrom="column">
              <wp:posOffset>4617720</wp:posOffset>
            </wp:positionH>
            <wp:positionV relativeFrom="paragraph">
              <wp:posOffset>21590</wp:posOffset>
            </wp:positionV>
            <wp:extent cx="1223645" cy="1007745"/>
            <wp:effectExtent l="0" t="0" r="0" b="190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．从状态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到状态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的过程中气体吸热</w:t>
      </w:r>
    </w:p>
    <w:p w14:paraId="62431EA1" w14:textId="77777777" w:rsidR="00D22495" w:rsidRDefault="00000000">
      <w:pPr>
        <w:adjustRightInd w:val="0"/>
        <w:snapToGrid w:val="0"/>
        <w:spacing w:line="312" w:lineRule="auto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．气体在状态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的内能等于在状态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的内能</w:t>
      </w:r>
    </w:p>
    <w:p w14:paraId="43FAF65B" w14:textId="77777777" w:rsidR="00D22495" w:rsidRDefault="00000000">
      <w:pPr>
        <w:adjustRightInd w:val="0"/>
        <w:snapToGrid w:val="0"/>
        <w:spacing w:line="312" w:lineRule="auto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气体在状态</w:t>
      </w:r>
      <w:r>
        <w:rPr>
          <w:i/>
          <w:sz w:val="22"/>
          <w:szCs w:val="22"/>
        </w:rPr>
        <w:t>b</w:t>
      </w:r>
      <w:r>
        <w:rPr>
          <w:iCs/>
          <w:sz w:val="22"/>
          <w:szCs w:val="22"/>
        </w:rPr>
        <w:t>的温度小于在状态</w:t>
      </w:r>
      <w:r>
        <w:rPr>
          <w:i/>
          <w:sz w:val="22"/>
          <w:szCs w:val="22"/>
        </w:rPr>
        <w:t>a</w:t>
      </w:r>
      <w:r>
        <w:rPr>
          <w:iCs/>
          <w:sz w:val="22"/>
          <w:szCs w:val="22"/>
        </w:rPr>
        <w:t>的温度</w:t>
      </w:r>
    </w:p>
    <w:p w14:paraId="0DC9E22B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Cs/>
          <w:sz w:val="22"/>
          <w:szCs w:val="22"/>
        </w:rPr>
        <w:t>从状态</w:t>
      </w:r>
      <w:r>
        <w:rPr>
          <w:i/>
          <w:sz w:val="22"/>
          <w:szCs w:val="22"/>
        </w:rPr>
        <w:t>a</w:t>
      </w:r>
      <w:r>
        <w:rPr>
          <w:iCs/>
          <w:sz w:val="22"/>
          <w:szCs w:val="22"/>
        </w:rPr>
        <w:t>到状态</w:t>
      </w:r>
      <w:r>
        <w:rPr>
          <w:i/>
          <w:sz w:val="22"/>
          <w:szCs w:val="22"/>
        </w:rPr>
        <w:t>b</w:t>
      </w:r>
      <w:r>
        <w:rPr>
          <w:iCs/>
          <w:sz w:val="22"/>
          <w:szCs w:val="22"/>
        </w:rPr>
        <w:t>的过程中气体对外做正功</w:t>
      </w:r>
    </w:p>
    <w:p w14:paraId="14F64EAF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D</w:t>
      </w:r>
    </w:p>
    <w:p w14:paraId="483558DB" w14:textId="77777777" w:rsidR="00D22495" w:rsidRDefault="00000000">
      <w:pPr>
        <w:adjustRightInd w:val="0"/>
        <w:snapToGrid w:val="0"/>
        <w:spacing w:line="312" w:lineRule="auto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2018·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·15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））（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8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一储存氮气的容器被一绝热轻活塞分隔成两个气室</w:t>
      </w:r>
      <w:r>
        <w:rPr>
          <w:rFonts w:cs="Cambria Math"/>
          <w:i/>
          <w:sz w:val="22"/>
          <w:szCs w:val="22"/>
        </w:rPr>
        <w:t>A</w:t>
      </w:r>
      <w:r>
        <w:rPr>
          <w:sz w:val="22"/>
          <w:szCs w:val="22"/>
        </w:rPr>
        <w:t>和</w:t>
      </w:r>
      <w:r>
        <w:rPr>
          <w:rFonts w:cs="Cambria Math"/>
          <w:i/>
          <w:sz w:val="22"/>
          <w:szCs w:val="22"/>
        </w:rPr>
        <w:t>B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活塞可无摩擦地滑动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开始时用销钉固定活塞</w:t>
      </w:r>
      <w:r>
        <w:rPr>
          <w:rFonts w:hint="eastAsia"/>
          <w:sz w:val="22"/>
          <w:szCs w:val="22"/>
        </w:rPr>
        <w:t>，</w:t>
      </w:r>
      <w:r>
        <w:rPr>
          <w:rFonts w:cs="Cambria Math"/>
          <w:i/>
          <w:sz w:val="22"/>
          <w:szCs w:val="22"/>
        </w:rPr>
        <w:t>A</w:t>
      </w:r>
      <w:r>
        <w:rPr>
          <w:sz w:val="22"/>
          <w:szCs w:val="22"/>
        </w:rPr>
        <w:t>中气体体积为</w:t>
      </w:r>
      <w:r>
        <w:rPr>
          <w:sz w:val="22"/>
          <w:szCs w:val="22"/>
        </w:rPr>
        <w:t>2.5×10</w:t>
      </w:r>
      <w:r>
        <w:rPr>
          <w:sz w:val="22"/>
          <w:szCs w:val="22"/>
          <w:vertAlign w:val="superscript"/>
        </w:rPr>
        <w:t>−4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3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温度为</w:t>
      </w:r>
      <w:r>
        <w:rPr>
          <w:sz w:val="22"/>
          <w:szCs w:val="22"/>
        </w:rPr>
        <w:t>27 ℃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压强为</w:t>
      </w:r>
      <w:r>
        <w:rPr>
          <w:sz w:val="22"/>
          <w:szCs w:val="22"/>
        </w:rPr>
        <w:t>6.0×10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Pa</w:t>
      </w:r>
      <w:r>
        <w:rPr>
          <w:rFonts w:hint="eastAsia"/>
          <w:sz w:val="22"/>
          <w:szCs w:val="22"/>
        </w:rPr>
        <w:t>；</w:t>
      </w:r>
      <w:r>
        <w:rPr>
          <w:rFonts w:cs="Cambria Math"/>
          <w:i/>
          <w:sz w:val="22"/>
          <w:szCs w:val="22"/>
        </w:rPr>
        <w:t>B</w:t>
      </w:r>
      <w:r>
        <w:rPr>
          <w:sz w:val="22"/>
          <w:szCs w:val="22"/>
        </w:rPr>
        <w:t>中气体体积为</w:t>
      </w:r>
      <w:r>
        <w:rPr>
          <w:sz w:val="22"/>
          <w:szCs w:val="22"/>
        </w:rPr>
        <w:t>4.0×10</w:t>
      </w:r>
      <w:r>
        <w:rPr>
          <w:sz w:val="22"/>
          <w:szCs w:val="22"/>
          <w:vertAlign w:val="superscript"/>
        </w:rPr>
        <w:t>−4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3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温度为</w:t>
      </w:r>
      <w:r>
        <w:rPr>
          <w:sz w:val="22"/>
          <w:szCs w:val="22"/>
        </w:rPr>
        <w:t>−17 ℃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压强为</w:t>
      </w:r>
      <w:r>
        <w:rPr>
          <w:sz w:val="22"/>
          <w:szCs w:val="22"/>
        </w:rPr>
        <w:t>2.0×10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Pa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现将</w:t>
      </w:r>
      <w:r>
        <w:rPr>
          <w:rFonts w:cs="Cambria Math"/>
          <w:i/>
          <w:sz w:val="22"/>
          <w:szCs w:val="22"/>
        </w:rPr>
        <w:t>A</w:t>
      </w:r>
      <w:r>
        <w:rPr>
          <w:sz w:val="22"/>
          <w:szCs w:val="22"/>
        </w:rPr>
        <w:t>中气体的温度降至</w:t>
      </w:r>
      <w:r>
        <w:rPr>
          <w:sz w:val="22"/>
          <w:szCs w:val="22"/>
        </w:rPr>
        <w:t>−17 ℃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然后拔掉销钉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并保持</w:t>
      </w:r>
      <w:r>
        <w:rPr>
          <w:rFonts w:cs="Cambria Math"/>
          <w:i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rFonts w:cs="Cambria Math"/>
          <w:i/>
          <w:sz w:val="22"/>
          <w:szCs w:val="22"/>
        </w:rPr>
        <w:t>B</w:t>
      </w:r>
      <w:r>
        <w:rPr>
          <w:sz w:val="22"/>
          <w:szCs w:val="22"/>
        </w:rPr>
        <w:t>中气体温度不变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求稳定后</w:t>
      </w:r>
      <w:r>
        <w:rPr>
          <w:rFonts w:cs="Cambria Math"/>
          <w:i/>
          <w:sz w:val="22"/>
          <w:szCs w:val="22"/>
        </w:rPr>
        <w:t>A</w:t>
      </w:r>
      <w:r>
        <w:rPr>
          <w:sz w:val="22"/>
          <w:szCs w:val="22"/>
        </w:rPr>
        <w:t>和</w:t>
      </w:r>
      <w:r>
        <w:rPr>
          <w:rFonts w:cs="Cambria Math"/>
          <w:i/>
          <w:sz w:val="22"/>
          <w:szCs w:val="22"/>
        </w:rPr>
        <w:t>B</w:t>
      </w:r>
      <w:r>
        <w:rPr>
          <w:sz w:val="22"/>
          <w:szCs w:val="22"/>
        </w:rPr>
        <w:t>中气体的压强</w:t>
      </w:r>
      <w:r>
        <w:rPr>
          <w:rFonts w:hint="eastAsia"/>
        </w:rPr>
        <w:t>。</w:t>
      </w:r>
    </w:p>
    <w:p w14:paraId="419E95C3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3.2×10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Pa</w:t>
      </w:r>
    </w:p>
    <w:p w14:paraId="7BE42943" w14:textId="77777777" w:rsidR="00D2249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选修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-4</w:t>
      </w:r>
      <w:r>
        <w:rPr>
          <w:rFonts w:hint="eastAsia"/>
          <w:sz w:val="22"/>
          <w:szCs w:val="22"/>
        </w:rPr>
        <w:t>]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12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</w:p>
    <w:p w14:paraId="7B0FDDDB" w14:textId="77777777" w:rsidR="00D22495" w:rsidRDefault="00000000">
      <w:pPr>
        <w:adjustRightInd w:val="0"/>
        <w:snapToGrid w:val="0"/>
        <w:spacing w:line="312" w:lineRule="auto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2018·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·16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））（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）警车向路上的车辆发射频率已知的超声波，同时探测反射波的频率。下列说法正确的是</w:t>
      </w:r>
      <w:r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</w:rPr>
        <w:t>。（填入正确答案标号。选对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个得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分，选对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个得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分：</w:t>
      </w:r>
      <w:r>
        <w:rPr>
          <w:rFonts w:hint="eastAsia"/>
          <w:sz w:val="22"/>
          <w:szCs w:val="22"/>
        </w:rPr>
        <w:lastRenderedPageBreak/>
        <w:t>有选错的得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分）</w:t>
      </w:r>
    </w:p>
    <w:p w14:paraId="2ABF17C4" w14:textId="77777777" w:rsidR="00D22495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车辆匀速驶向停在路边的警车，警车探测到的反射波频率增高</w:t>
      </w:r>
    </w:p>
    <w:p w14:paraId="7FFF81C2" w14:textId="77777777" w:rsidR="00D22495" w:rsidRDefault="00000000">
      <w:pPr>
        <w:adjustRightInd w:val="0"/>
        <w:snapToGrid w:val="0"/>
        <w:spacing w:line="312" w:lineRule="auto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车辆匀速驶离停在路边的警车，警车探测到的反射波频率降低</w:t>
      </w:r>
    </w:p>
    <w:p w14:paraId="0821DB3A" w14:textId="77777777" w:rsidR="00D22495" w:rsidRDefault="00000000">
      <w:pPr>
        <w:adjustRightInd w:val="0"/>
        <w:snapToGrid w:val="0"/>
        <w:spacing w:line="312" w:lineRule="auto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rFonts w:hint="eastAsia"/>
          <w:iCs/>
          <w:sz w:val="22"/>
          <w:szCs w:val="22"/>
        </w:rPr>
        <w:t>警车匀速驶向停在路边的汽车，探测到的反射波频率降低</w:t>
      </w:r>
    </w:p>
    <w:p w14:paraId="15E3FB57" w14:textId="77777777" w:rsidR="00D22495" w:rsidRDefault="00000000">
      <w:pPr>
        <w:adjustRightInd w:val="0"/>
        <w:snapToGrid w:val="0"/>
        <w:spacing w:line="312" w:lineRule="auto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rFonts w:hint="eastAsia"/>
          <w:iCs/>
          <w:sz w:val="22"/>
          <w:szCs w:val="22"/>
        </w:rPr>
        <w:t>警车匀速驶离停在路边的汽车，探测到的反射波频率不变</w:t>
      </w:r>
    </w:p>
    <w:p w14:paraId="662E0614" w14:textId="77777777" w:rsidR="00D22495" w:rsidRDefault="00000000">
      <w:pPr>
        <w:adjustRightInd w:val="0"/>
        <w:snapToGrid w:val="0"/>
        <w:spacing w:line="312" w:lineRule="auto"/>
        <w:ind w:firstLineChars="150" w:firstLine="33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AB</w:t>
      </w:r>
    </w:p>
    <w:p w14:paraId="0EAC266E" w14:textId="77777777" w:rsidR="00D22495" w:rsidRDefault="00000000">
      <w:pPr>
        <w:adjustRightInd w:val="0"/>
        <w:snapToGrid w:val="0"/>
        <w:spacing w:line="312" w:lineRule="auto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2018·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·16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））（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8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由透明介质构成的半球壳的内外表面半径分别为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和</w:t>
      </w:r>
      <w:r>
        <w:rPr>
          <w:position w:val="-6"/>
        </w:rPr>
        <w:object w:dxaOrig="338" w:dyaOrig="295" w14:anchorId="071B2C82">
          <v:shape id="_x0000_i1036" type="#_x0000_t75" style="width:16.9pt;height:14.75pt" o:ole="">
            <v:imagedata r:id="rId41" o:title=""/>
          </v:shape>
          <o:OLEObject Type="Embed" ProgID="Equation.DSMT4" ShapeID="_x0000_i1036" DrawAspect="Content" ObjectID="_1800992997" r:id="rId42"/>
        </w:object>
      </w:r>
      <w:r>
        <w:rPr>
          <w:i/>
          <w:iCs/>
          <w:sz w:val="22"/>
          <w:szCs w:val="22"/>
        </w:rPr>
        <w:t>R</w:t>
      </w:r>
      <w:r>
        <w:rPr>
          <w:rFonts w:hint="eastAsia"/>
          <w:i/>
          <w:iCs/>
          <w:sz w:val="22"/>
          <w:szCs w:val="22"/>
        </w:rPr>
        <w:t>。</w:t>
      </w:r>
      <w:r>
        <w:rPr>
          <w:sz w:val="22"/>
          <w:szCs w:val="22"/>
        </w:rPr>
        <w:t>一横截面半径为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的平行光束入射到半球壳内表面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入射方向与半球壳的对称轴平行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所有的入射光线都能从半球壳的外表面射出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已知透明介质的折射率为</w:t>
      </w:r>
      <w:r>
        <w:rPr>
          <w:i/>
          <w:iCs/>
          <w:sz w:val="22"/>
          <w:szCs w:val="22"/>
        </w:rPr>
        <w:t xml:space="preserve">n </w:t>
      </w:r>
      <w:r>
        <w:rPr>
          <w:sz w:val="22"/>
          <w:szCs w:val="22"/>
        </w:rPr>
        <w:t>=</w:t>
      </w:r>
      <w:r>
        <w:rPr>
          <w:position w:val="-6"/>
        </w:rPr>
        <w:object w:dxaOrig="327" w:dyaOrig="290" w14:anchorId="38873A10">
          <v:shape id="_x0000_i1037" type="#_x0000_t75" style="width:16.45pt;height:14.5pt" o:ole="">
            <v:imagedata r:id="rId41" o:title=""/>
          </v:shape>
          <o:OLEObject Type="Embed" ProgID="Equation.DSMT4" ShapeID="_x0000_i1037" DrawAspect="Content" ObjectID="_1800992998" r:id="rId43"/>
        </w:objec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求半球壳外表面上有光线射出区域的圆形边界的半径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不考虑多次反射</w:t>
      </w:r>
      <w:r>
        <w:rPr>
          <w:rFonts w:hint="eastAsia"/>
        </w:rPr>
        <w:t>。</w:t>
      </w:r>
    </w:p>
    <w:p w14:paraId="7D4AF26B" w14:textId="77777777" w:rsidR="00D22495" w:rsidRDefault="00000000">
      <w:pPr>
        <w:adjustRightInd w:val="0"/>
        <w:snapToGrid w:val="0"/>
        <w:spacing w:line="312" w:lineRule="auto"/>
        <w:ind w:leftChars="200" w:left="4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36CB528D" wp14:editId="312AC3CA">
            <wp:extent cx="1475740" cy="129540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2F65F" w14:textId="77777777" w:rsidR="00D2249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position w:val="-24"/>
        </w:rPr>
        <w:object w:dxaOrig="749" w:dyaOrig="580" w14:anchorId="50A5EAAF">
          <v:shape id="_x0000_i1038" type="#_x0000_t75" style="width:37.45pt;height:29pt" o:ole="">
            <v:imagedata r:id="rId45" o:title=""/>
          </v:shape>
          <o:OLEObject Type="Embed" ProgID="Equation.DSMT4" ShapeID="_x0000_i1038" DrawAspect="Content" ObjectID="_1800992999" r:id="rId46"/>
        </w:object>
      </w:r>
      <w:r>
        <w:rPr>
          <w:rFonts w:ascii="NEU-BZ-S92" w:hAnsi="NEU-BZ-S92" w:hint="eastAsia"/>
          <w:kern w:val="0"/>
          <w:sz w:val="18"/>
          <w:szCs w:val="18"/>
        </w:rPr>
        <w:t>。</w:t>
      </w:r>
    </w:p>
    <w:sectPr w:rsidR="00D2249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5DD5" w14:textId="77777777" w:rsidR="00023473" w:rsidRDefault="00023473" w:rsidP="004067F9">
      <w:r>
        <w:separator/>
      </w:r>
    </w:p>
  </w:endnote>
  <w:endnote w:type="continuationSeparator" w:id="0">
    <w:p w14:paraId="7D7D51B4" w14:textId="77777777" w:rsidR="00023473" w:rsidRDefault="00023473" w:rsidP="0040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altName w:val="微软雅黑"/>
    <w:charset w:val="86"/>
    <w:family w:val="auto"/>
    <w:pitch w:val="default"/>
    <w:sig w:usb0="00000000" w:usb1="00000000" w:usb2="05000016" w:usb3="00000008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83E7" w14:textId="77777777" w:rsidR="00023473" w:rsidRDefault="00023473" w:rsidP="004067F9">
      <w:r>
        <w:separator/>
      </w:r>
    </w:p>
  </w:footnote>
  <w:footnote w:type="continuationSeparator" w:id="0">
    <w:p w14:paraId="6166F611" w14:textId="77777777" w:rsidR="00023473" w:rsidRDefault="00023473" w:rsidP="00406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0tjQwMzU3NjM2NDdX0lEKTi0uzszPAykwqgUAFMXPFCwAAAA="/>
  </w:docVars>
  <w:rsids>
    <w:rsidRoot w:val="00536904"/>
    <w:rsid w:val="00023473"/>
    <w:rsid w:val="00036FAE"/>
    <w:rsid w:val="000C6AF7"/>
    <w:rsid w:val="000C6F20"/>
    <w:rsid w:val="000D0E91"/>
    <w:rsid w:val="00116DF2"/>
    <w:rsid w:val="0015460C"/>
    <w:rsid w:val="00170E2C"/>
    <w:rsid w:val="00172732"/>
    <w:rsid w:val="00172BED"/>
    <w:rsid w:val="00187F46"/>
    <w:rsid w:val="001E05F9"/>
    <w:rsid w:val="001F7D0F"/>
    <w:rsid w:val="0024718B"/>
    <w:rsid w:val="002655D4"/>
    <w:rsid w:val="00277654"/>
    <w:rsid w:val="002832EB"/>
    <w:rsid w:val="002D3537"/>
    <w:rsid w:val="002E0F5C"/>
    <w:rsid w:val="00321B9E"/>
    <w:rsid w:val="003756C9"/>
    <w:rsid w:val="00386455"/>
    <w:rsid w:val="00390CB4"/>
    <w:rsid w:val="003939DD"/>
    <w:rsid w:val="004067F9"/>
    <w:rsid w:val="00412036"/>
    <w:rsid w:val="00433D6B"/>
    <w:rsid w:val="00441208"/>
    <w:rsid w:val="00450724"/>
    <w:rsid w:val="00471D8A"/>
    <w:rsid w:val="004E6867"/>
    <w:rsid w:val="004F32E3"/>
    <w:rsid w:val="00536904"/>
    <w:rsid w:val="0059348D"/>
    <w:rsid w:val="005D4388"/>
    <w:rsid w:val="005F6BDF"/>
    <w:rsid w:val="006131D9"/>
    <w:rsid w:val="00655E82"/>
    <w:rsid w:val="00665E64"/>
    <w:rsid w:val="00692D93"/>
    <w:rsid w:val="00693A38"/>
    <w:rsid w:val="006B1373"/>
    <w:rsid w:val="006C567D"/>
    <w:rsid w:val="007445A8"/>
    <w:rsid w:val="00747B15"/>
    <w:rsid w:val="007D6D38"/>
    <w:rsid w:val="00814E95"/>
    <w:rsid w:val="008522DC"/>
    <w:rsid w:val="008641C2"/>
    <w:rsid w:val="00867150"/>
    <w:rsid w:val="00873EB9"/>
    <w:rsid w:val="0088328C"/>
    <w:rsid w:val="00895F1F"/>
    <w:rsid w:val="008B38D8"/>
    <w:rsid w:val="008D3326"/>
    <w:rsid w:val="009204AA"/>
    <w:rsid w:val="009236CC"/>
    <w:rsid w:val="00924D31"/>
    <w:rsid w:val="00933233"/>
    <w:rsid w:val="00980A31"/>
    <w:rsid w:val="009A5B69"/>
    <w:rsid w:val="009B042B"/>
    <w:rsid w:val="009E746D"/>
    <w:rsid w:val="00A13FEA"/>
    <w:rsid w:val="00A16ADC"/>
    <w:rsid w:val="00A258DD"/>
    <w:rsid w:val="00A4260F"/>
    <w:rsid w:val="00A452EE"/>
    <w:rsid w:val="00A57CB4"/>
    <w:rsid w:val="00A61805"/>
    <w:rsid w:val="00A66FE4"/>
    <w:rsid w:val="00AD18DF"/>
    <w:rsid w:val="00AE3143"/>
    <w:rsid w:val="00AF3BC4"/>
    <w:rsid w:val="00AF4BC1"/>
    <w:rsid w:val="00AF72F9"/>
    <w:rsid w:val="00B44450"/>
    <w:rsid w:val="00BA2247"/>
    <w:rsid w:val="00BF1EE4"/>
    <w:rsid w:val="00C47CD1"/>
    <w:rsid w:val="00C548E4"/>
    <w:rsid w:val="00C5671A"/>
    <w:rsid w:val="00C56EF1"/>
    <w:rsid w:val="00C64C91"/>
    <w:rsid w:val="00C67240"/>
    <w:rsid w:val="00C8418A"/>
    <w:rsid w:val="00C87991"/>
    <w:rsid w:val="00C9173C"/>
    <w:rsid w:val="00C91AD2"/>
    <w:rsid w:val="00C92FE1"/>
    <w:rsid w:val="00C96EBE"/>
    <w:rsid w:val="00CA1858"/>
    <w:rsid w:val="00CB1BE5"/>
    <w:rsid w:val="00CC14B4"/>
    <w:rsid w:val="00CD475D"/>
    <w:rsid w:val="00CE2631"/>
    <w:rsid w:val="00CE66A3"/>
    <w:rsid w:val="00CF2DCF"/>
    <w:rsid w:val="00D0017C"/>
    <w:rsid w:val="00D22495"/>
    <w:rsid w:val="00D46F80"/>
    <w:rsid w:val="00D542BA"/>
    <w:rsid w:val="00D7286F"/>
    <w:rsid w:val="00D97F05"/>
    <w:rsid w:val="00DC6D8C"/>
    <w:rsid w:val="00DD522D"/>
    <w:rsid w:val="00DD6B1C"/>
    <w:rsid w:val="00DD72E7"/>
    <w:rsid w:val="00E5550F"/>
    <w:rsid w:val="00E800D8"/>
    <w:rsid w:val="00EA3A73"/>
    <w:rsid w:val="00EF15DE"/>
    <w:rsid w:val="00F37588"/>
    <w:rsid w:val="00F4329E"/>
    <w:rsid w:val="00F704CF"/>
    <w:rsid w:val="00FA340C"/>
    <w:rsid w:val="00FB4279"/>
    <w:rsid w:val="00FC05F0"/>
    <w:rsid w:val="00FE46B3"/>
    <w:rsid w:val="00FE5E19"/>
    <w:rsid w:val="175332A2"/>
    <w:rsid w:val="1D6521AB"/>
    <w:rsid w:val="22C40380"/>
    <w:rsid w:val="3DBE3AF9"/>
    <w:rsid w:val="62E80454"/>
    <w:rsid w:val="6D51562A"/>
    <w:rsid w:val="73D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291C67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6.jpeg"/><Relationship Id="rId39" Type="http://schemas.openxmlformats.org/officeDocument/2006/relationships/oleObject" Target="embeddings/oleObject11.bin"/><Relationship Id="rId21" Type="http://schemas.openxmlformats.org/officeDocument/2006/relationships/image" Target="media/image12.jpeg"/><Relationship Id="rId34" Type="http://schemas.openxmlformats.org/officeDocument/2006/relationships/image" Target="media/image21.wmf"/><Relationship Id="rId42" Type="http://schemas.openxmlformats.org/officeDocument/2006/relationships/oleObject" Target="embeddings/oleObject12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5.wmf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40" Type="http://schemas.openxmlformats.org/officeDocument/2006/relationships/image" Target="media/image24.jpeg"/><Relationship Id="rId45" Type="http://schemas.openxmlformats.org/officeDocument/2006/relationships/image" Target="media/image27.wmf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4.jpeg"/><Relationship Id="rId28" Type="http://schemas.openxmlformats.org/officeDocument/2006/relationships/oleObject" Target="embeddings/oleObject6.bin"/><Relationship Id="rId36" Type="http://schemas.openxmlformats.org/officeDocument/2006/relationships/image" Target="media/image22.wmf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image" Target="media/image19.wmf"/><Relationship Id="rId44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7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image" Target="media/image20.jpeg"/><Relationship Id="rId38" Type="http://schemas.openxmlformats.org/officeDocument/2006/relationships/image" Target="media/image23.wmf"/><Relationship Id="rId46" Type="http://schemas.openxmlformats.org/officeDocument/2006/relationships/oleObject" Target="embeddings/oleObject14.bin"/><Relationship Id="rId20" Type="http://schemas.openxmlformats.org/officeDocument/2006/relationships/oleObject" Target="embeddings/oleObject4.bin"/><Relationship Id="rId41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2025-02-13T12:25:00Z</dcterms:created>
  <dcterms:modified xsi:type="dcterms:W3CDTF">2025-02-13T12:25:00Z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eyJoZGlkIjoiZjAxODY2YmU5OTJmNmNlN2RhMWUwYzgyMjRjZGU1NWUiLCJ1c2VySWQiOiIzNTg4NzQxODQifQ==</vt:lpwstr>
  </property>
  <property fmtid="{D5CDD505-2E9C-101B-9397-08002B2CF9AE}" pid="4" name="KSOProductBuildVer">
    <vt:lpwstr>2052-12.1.0.19302</vt:lpwstr>
  </property>
  <property fmtid="{D5CDD505-2E9C-101B-9397-08002B2CF9AE}" pid="5" name="ICV">
    <vt:lpwstr>272A6B5F26DF46CA993029FB5FEB62B1_12</vt:lpwstr>
  </property>
</Properties>
</file>