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1EDF" w14:textId="77777777" w:rsidR="00E848E5" w:rsidRDefault="00000000">
      <w:pPr>
        <w:widowControl w:val="0"/>
        <w:adjustRightInd w:val="0"/>
        <w:snapToGrid w:val="0"/>
        <w:spacing w:line="312" w:lineRule="auto"/>
        <w:ind w:leftChars="150" w:left="970" w:hangingChars="200" w:hanging="64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2011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年普通高等学校招生全国统一考试</w:t>
      </w:r>
      <m:oMath>
        <m:r>
          <m:rPr>
            <m:sty m:val="p"/>
          </m:rPr>
          <w:rPr>
            <w:rFonts w:ascii="Cambria Math" w:eastAsia="黑体" w:hAnsi="Cambria Math" w:cs="Times New Roman"/>
            <w:kern w:val="2"/>
            <w:sz w:val="32"/>
            <w:szCs w:val="32"/>
          </w:rPr>
          <m:t>（</m:t>
        </m:r>
      </m:oMath>
      <w:r>
        <w:rPr>
          <w:rFonts w:ascii="Times New Roman" w:eastAsia="黑体" w:hAnsi="Times New Roman" w:cs="Times New Roman"/>
          <w:kern w:val="2"/>
          <w:sz w:val="32"/>
          <w:szCs w:val="32"/>
        </w:rPr>
        <w:t>天津卷</w:t>
      </w:r>
      <m:oMath>
        <m:r>
          <m:rPr>
            <m:sty m:val="p"/>
          </m:rPr>
          <w:rPr>
            <w:rFonts w:ascii="Cambria Math" w:eastAsia="黑体" w:hAnsi="Cambria Math" w:cs="Times New Roman"/>
            <w:kern w:val="2"/>
            <w:sz w:val="32"/>
            <w:szCs w:val="32"/>
          </w:rPr>
          <m:t>）</m:t>
        </m:r>
      </m:oMath>
    </w:p>
    <w:p w14:paraId="2E9411AD" w14:textId="77777777" w:rsidR="00E848E5" w:rsidRDefault="00000000">
      <w:pPr>
        <w:widowControl w:val="0"/>
        <w:adjustRightInd w:val="0"/>
        <w:snapToGrid w:val="0"/>
        <w:spacing w:line="312" w:lineRule="auto"/>
        <w:ind w:leftChars="150" w:left="970" w:hangingChars="200" w:hanging="640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理综物理部分</w:t>
      </w:r>
    </w:p>
    <w:p w14:paraId="0176EA53" w14:textId="77777777" w:rsidR="00E848E5" w:rsidRDefault="00000000">
      <w:pPr>
        <w:widowControl w:val="0"/>
        <w:adjustRightInd w:val="0"/>
        <w:snapToGrid w:val="0"/>
        <w:spacing w:line="312" w:lineRule="auto"/>
        <w:ind w:leftChars="150" w:left="810" w:hangingChars="200" w:hanging="480"/>
        <w:jc w:val="center"/>
        <w:rPr>
          <w:rFonts w:ascii="Times New Roman" w:eastAsia="黑体" w:hAnsi="Times New Roman" w:cs="Times New Roman"/>
          <w:color w:val="7030A0"/>
          <w:kern w:val="2"/>
          <w:sz w:val="24"/>
          <w:szCs w:val="24"/>
        </w:rPr>
      </w:pPr>
      <w:r>
        <w:rPr>
          <w:rFonts w:ascii="Times New Roman" w:eastAsia="黑体" w:hAnsi="Times New Roman" w:cs="Times New Roman"/>
          <w:color w:val="7030A0"/>
          <w:kern w:val="2"/>
          <w:sz w:val="24"/>
          <w:szCs w:val="24"/>
        </w:rPr>
        <w:t>排版：山西省长治六中张宏杰</w:t>
      </w:r>
      <w:r>
        <w:rPr>
          <w:rFonts w:ascii="Times New Roman" w:eastAsia="黑体" w:hAnsi="Times New Roman" w:cs="Times New Roman"/>
          <w:color w:val="7030A0"/>
          <w:kern w:val="2"/>
          <w:sz w:val="24"/>
          <w:szCs w:val="24"/>
        </w:rPr>
        <w:t xml:space="preserve">   </w:t>
      </w:r>
      <w:r>
        <w:rPr>
          <w:rFonts w:ascii="Times New Roman" w:eastAsia="黑体" w:hAnsi="Times New Roman" w:cs="Times New Roman"/>
          <w:color w:val="7030A0"/>
          <w:kern w:val="2"/>
          <w:sz w:val="24"/>
          <w:szCs w:val="24"/>
        </w:rPr>
        <w:t>校对：辽宁省东港市第二中学张喜宝</w:t>
      </w:r>
    </w:p>
    <w:p w14:paraId="4A0828C6" w14:textId="77777777" w:rsidR="00E848E5" w:rsidRDefault="00000000">
      <w:pPr>
        <w:widowControl w:val="0"/>
        <w:adjustRightInd w:val="0"/>
        <w:snapToGrid w:val="0"/>
        <w:spacing w:line="312" w:lineRule="auto"/>
        <w:ind w:leftChars="150" w:left="772" w:hangingChars="200" w:hanging="4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kern w:val="2"/>
        </w:rPr>
        <w:t>一</w:t>
      </w:r>
      <w:r>
        <w:rPr>
          <w:rFonts w:ascii="Times New Roman" w:hAnsi="Times New Roman" w:cs="Times New Roman" w:hint="eastAsia"/>
          <w:b/>
          <w:bCs/>
          <w:kern w:val="2"/>
        </w:rPr>
        <w:t>、</w:t>
      </w:r>
      <w:r>
        <w:rPr>
          <w:rFonts w:ascii="Times New Roman" w:hAnsi="Times New Roman" w:cs="Times New Roman"/>
          <w:b/>
          <w:bCs/>
          <w:kern w:val="2"/>
        </w:rPr>
        <w:t>单项选择题：每小题</w:t>
      </w:r>
      <w:r>
        <w:rPr>
          <w:rFonts w:ascii="Times New Roman" w:hAnsi="Times New Roman" w:cs="Times New Roman"/>
          <w:b/>
          <w:bCs/>
          <w:kern w:val="2"/>
        </w:rPr>
        <w:t>6</w:t>
      </w:r>
      <w:r>
        <w:rPr>
          <w:rFonts w:ascii="Times New Roman" w:hAnsi="Times New Roman" w:cs="Times New Roman"/>
          <w:b/>
          <w:bCs/>
          <w:kern w:val="2"/>
        </w:rPr>
        <w:t>分，共</w:t>
      </w:r>
      <w:r>
        <w:rPr>
          <w:rFonts w:ascii="Times New Roman" w:hAnsi="Times New Roman" w:cs="Times New Roman"/>
          <w:b/>
          <w:bCs/>
          <w:kern w:val="2"/>
        </w:rPr>
        <w:t>30</w:t>
      </w:r>
      <w:r>
        <w:rPr>
          <w:rFonts w:ascii="Times New Roman" w:hAnsi="Times New Roman" w:cs="Times New Roman"/>
          <w:b/>
          <w:bCs/>
          <w:kern w:val="2"/>
        </w:rPr>
        <w:t>分．每小题给出的四个选项中，只有一个选项是正确的．</w:t>
      </w:r>
    </w:p>
    <w:p w14:paraId="36111DBB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>1</w:t>
      </w:r>
      <w:r>
        <w:rPr>
          <w:rFonts w:ascii="Times New Roman" w:hAnsi="Times New Roman" w:cs="Times New Roman"/>
          <w:kern w:val="2"/>
        </w:rPr>
        <w:t>．</w:t>
      </w:r>
      <w:bookmarkStart w:id="0" w:name="OLE_LINK1"/>
      <w:r>
        <w:rPr>
          <w:rFonts w:ascii="Times New Roman" w:hAnsi="Times New Roman" w:cs="Times New Roman"/>
          <w:kern w:val="2"/>
        </w:rPr>
        <w:t>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·1</w:t>
      </w:r>
      <w:r>
        <w:rPr>
          <w:rFonts w:ascii="Times New Roman" w:hAnsi="Times New Roman" w:cs="Times New Roman"/>
          <w:kern w:val="2"/>
        </w:rPr>
        <w:t>）</w:t>
      </w:r>
      <w:bookmarkEnd w:id="0"/>
      <w:r>
        <w:rPr>
          <w:rFonts w:ascii="Times New Roman" w:hAnsi="Times New Roman" w:cs="Times New Roman"/>
          <w:kern w:val="2"/>
        </w:rPr>
        <w:t>下列能揭示原子具有核式结构的实验是</w:t>
      </w:r>
    </w:p>
    <w:p w14:paraId="49AE6028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2"/>
        </w:rPr>
        <w:t>A</w:t>
      </w:r>
      <w:r>
        <w:rPr>
          <w:rFonts w:ascii="Times New Roman" w:hAnsi="Times New Roman" w:cs="Times New Roman"/>
          <w:kern w:val="2"/>
        </w:rPr>
        <w:t>．光电效应实验</w:t>
      </w:r>
      <w:r>
        <w:rPr>
          <w:rFonts w:ascii="Times New Roman" w:hAnsi="Times New Roman" w:cs="Times New Roman"/>
          <w:kern w:val="2"/>
        </w:rPr>
        <w:tab/>
        <w:t>B</w:t>
      </w:r>
      <w:r>
        <w:rPr>
          <w:rFonts w:ascii="Times New Roman" w:hAnsi="Times New Roman" w:cs="Times New Roman"/>
          <w:kern w:val="2"/>
        </w:rPr>
        <w:t>．伦琴射线的发现</w:t>
      </w:r>
    </w:p>
    <w:p w14:paraId="41ABB479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ab/>
      </w:r>
      <w:r>
        <w:rPr>
          <w:rFonts w:ascii="Times New Roman" w:hAnsi="Times New Roman" w:cs="Times New Roman"/>
          <w:kern w:val="2"/>
        </w:rPr>
        <w:tab/>
        <w:t>C</w:t>
      </w:r>
      <w:r>
        <w:rPr>
          <w:rFonts w:ascii="Times New Roman" w:hAnsi="Times New Roman" w:cs="Times New Roman"/>
          <w:kern w:val="2"/>
        </w:rPr>
        <w:t>．</w:t>
      </w:r>
      <m:oMath>
        <m:r>
          <w:rPr>
            <w:rFonts w:ascii="Cambria Math" w:hAnsi="Cambria Math" w:cs="Times New Roman"/>
            <w:kern w:val="2"/>
          </w:rPr>
          <m:t>α</m:t>
        </m:r>
      </m:oMath>
      <w:r>
        <w:rPr>
          <w:rFonts w:ascii="Times New Roman" w:hAnsi="Times New Roman" w:cs="Times New Roman"/>
          <w:kern w:val="2"/>
        </w:rPr>
        <w:t>粒子散射实验</w:t>
      </w:r>
      <w:r>
        <w:rPr>
          <w:rFonts w:ascii="Times New Roman" w:hAnsi="Times New Roman" w:cs="Times New Roman"/>
          <w:kern w:val="2"/>
        </w:rPr>
        <w:tab/>
        <w:t>D</w:t>
      </w:r>
      <w:r>
        <w:rPr>
          <w:rFonts w:ascii="Times New Roman" w:hAnsi="Times New Roman" w:cs="Times New Roman"/>
          <w:kern w:val="2"/>
        </w:rPr>
        <w:t>．氢原子光谱的发现</w:t>
      </w:r>
    </w:p>
    <w:p w14:paraId="73376CE8" w14:textId="77777777" w:rsidR="00E848E5" w:rsidRDefault="00000000">
      <w:pPr>
        <w:pStyle w:val="ABCD"/>
        <w:adjustRightInd w:val="0"/>
        <w:snapToGrid w:val="0"/>
        <w:spacing w:line="312" w:lineRule="auto"/>
        <w:ind w:leftChars="191" w:left="1263" w:firstLineChars="0"/>
        <w:outlineLvl w:val="9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14:paraId="3059F027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2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·2</w:t>
      </w:r>
      <w:r>
        <w:rPr>
          <w:rFonts w:ascii="Times New Roman" w:hAnsi="Times New Roman" w:cs="Times New Roman"/>
          <w:kern w:val="2"/>
        </w:rPr>
        <w:t>）如图所示，</w:t>
      </w:r>
      <w:r>
        <w:rPr>
          <w:rFonts w:ascii="Times New Roman" w:hAnsi="Times New Roman" w:cs="Times New Roman"/>
          <w:i/>
          <w:kern w:val="2"/>
        </w:rPr>
        <w:t>A</w:t>
      </w:r>
      <w:r>
        <w:rPr>
          <w:rFonts w:ascii="Times New Roman" w:hAnsi="Times New Roman" w:cs="Times New Roman"/>
          <w:kern w:val="2"/>
        </w:rPr>
        <w:t>，</w:t>
      </w:r>
      <w:r>
        <w:rPr>
          <w:rFonts w:ascii="Times New Roman" w:hAnsi="Times New Roman" w:cs="Times New Roman"/>
          <w:i/>
          <w:kern w:val="2"/>
        </w:rPr>
        <w:t>B</w:t>
      </w:r>
      <w:r>
        <w:rPr>
          <w:rFonts w:ascii="Times New Roman" w:hAnsi="Times New Roman" w:cs="Times New Roman"/>
          <w:kern w:val="2"/>
        </w:rPr>
        <w:t>两物块叠放在一起，在粗糙的水平面上保持相对静止地向右做匀减速直线运动，运动过程中</w:t>
      </w:r>
      <w:r>
        <w:rPr>
          <w:rFonts w:ascii="Times New Roman" w:hAnsi="Times New Roman" w:cs="Times New Roman"/>
          <w:i/>
          <w:kern w:val="2"/>
        </w:rPr>
        <w:t>B</w:t>
      </w:r>
      <w:r>
        <w:rPr>
          <w:rFonts w:ascii="Times New Roman" w:hAnsi="Times New Roman" w:cs="Times New Roman"/>
          <w:kern w:val="2"/>
        </w:rPr>
        <w:t>受到的摩擦力</w:t>
      </w:r>
    </w:p>
    <w:p w14:paraId="055EC2FE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F5591A3" wp14:editId="70C0F8D9">
            <wp:simplePos x="0" y="0"/>
            <wp:positionH relativeFrom="column">
              <wp:posOffset>4785995</wp:posOffset>
            </wp:positionH>
            <wp:positionV relativeFrom="paragraph">
              <wp:posOffset>0</wp:posOffset>
            </wp:positionV>
            <wp:extent cx="899795" cy="395605"/>
            <wp:effectExtent l="0" t="0" r="0" b="444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．方向向左，大小不变</w:t>
      </w:r>
    </w:p>
    <w:p w14:paraId="1F6B2DF1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．方向向左，逐渐减小</w:t>
      </w:r>
    </w:p>
    <w:p w14:paraId="6DCE3BB5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．方向向右，大小不变</w:t>
      </w:r>
    </w:p>
    <w:p w14:paraId="1BD581B2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．方向向右，逐渐减小</w:t>
      </w:r>
    </w:p>
    <w:p w14:paraId="68DD55B7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</w:t>
      </w:r>
    </w:p>
    <w:p w14:paraId="0E2E3556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>3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·3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质点做直线运动的位移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与时间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的关系为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=5</w:t>
      </w:r>
      <w:r>
        <w:rPr>
          <w:rFonts w:ascii="Times New Roman" w:hAnsi="Times New Roman" w:cs="Times New Roman"/>
          <w:i/>
        </w:rPr>
        <w:t>t+t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（各物理量均采用国际单位制单位），则该质点</w:t>
      </w:r>
      <w:r>
        <w:rPr>
          <w:rFonts w:ascii="Times New Roman" w:hAnsi="Times New Roman" w:cs="Times New Roman"/>
        </w:rPr>
        <w:tab/>
      </w:r>
    </w:p>
    <w:p w14:paraId="1DC0CE48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．第</w:t>
      </w:r>
      <w:r>
        <w:rPr>
          <w:rFonts w:ascii="Times New Roman" w:hAnsi="Times New Roman" w:cs="Times New Roman"/>
        </w:rPr>
        <w:t>1 s</w:t>
      </w:r>
      <w:r>
        <w:rPr>
          <w:rFonts w:ascii="Times New Roman" w:hAnsi="Times New Roman" w:cs="Times New Roman"/>
        </w:rPr>
        <w:t>内的位移是</w:t>
      </w:r>
      <w:r>
        <w:rPr>
          <w:rFonts w:ascii="Times New Roman" w:hAnsi="Times New Roman" w:cs="Times New Roman"/>
        </w:rPr>
        <w:t>5 m</w:t>
      </w:r>
    </w:p>
    <w:p w14:paraId="08B64FD0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．前</w:t>
      </w:r>
      <w:r>
        <w:rPr>
          <w:rFonts w:ascii="Times New Roman" w:hAnsi="Times New Roman" w:cs="Times New Roman"/>
        </w:rPr>
        <w:t>2 s</w:t>
      </w:r>
      <w:r>
        <w:rPr>
          <w:rFonts w:ascii="Times New Roman" w:hAnsi="Times New Roman" w:cs="Times New Roman"/>
        </w:rPr>
        <w:t>内的平均速度是</w:t>
      </w:r>
      <w:r>
        <w:rPr>
          <w:rFonts w:ascii="Times New Roman" w:hAnsi="Times New Roman" w:cs="Times New Roman"/>
        </w:rPr>
        <w:t>6 m/s</w:t>
      </w:r>
    </w:p>
    <w:p w14:paraId="5520A61E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．任意相邻的</w:t>
      </w:r>
      <w:r>
        <w:rPr>
          <w:rFonts w:ascii="Times New Roman" w:hAnsi="Times New Roman" w:cs="Times New Roman"/>
        </w:rPr>
        <w:t>1 s</w:t>
      </w:r>
      <w:r>
        <w:rPr>
          <w:rFonts w:ascii="Times New Roman" w:hAnsi="Times New Roman" w:cs="Times New Roman"/>
        </w:rPr>
        <w:t>内位移差都是</w:t>
      </w:r>
      <w:r>
        <w:rPr>
          <w:rFonts w:ascii="Times New Roman" w:hAnsi="Times New Roman" w:cs="Times New Roman"/>
        </w:rPr>
        <w:t>1 m</w:t>
      </w:r>
    </w:p>
    <w:p w14:paraId="6091B8A5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．任意</w:t>
      </w:r>
      <w:r>
        <w:rPr>
          <w:rFonts w:ascii="Times New Roman" w:hAnsi="Times New Roman" w:cs="Times New Roman"/>
        </w:rPr>
        <w:t>1 s</w:t>
      </w:r>
      <w:r>
        <w:rPr>
          <w:rFonts w:ascii="Times New Roman" w:hAnsi="Times New Roman" w:cs="Times New Roman"/>
        </w:rPr>
        <w:t>内的速度增量都是</w:t>
      </w:r>
      <w:r>
        <w:rPr>
          <w:rFonts w:ascii="Times New Roman" w:hAnsi="Times New Roman" w:cs="Times New Roman"/>
        </w:rPr>
        <w:t>2 m/s</w:t>
      </w:r>
    </w:p>
    <w:p w14:paraId="5165736C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D</w:t>
      </w:r>
    </w:p>
    <w:p w14:paraId="3C09DC23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617867B" wp14:editId="3F8EFB05">
            <wp:simplePos x="0" y="0"/>
            <wp:positionH relativeFrom="column">
              <wp:posOffset>4444365</wp:posOffset>
            </wp:positionH>
            <wp:positionV relativeFrom="paragraph">
              <wp:posOffset>398145</wp:posOffset>
            </wp:positionV>
            <wp:extent cx="1727835" cy="1007745"/>
            <wp:effectExtent l="0" t="0" r="5715" b="190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B40BC97" wp14:editId="08A7FB6B">
            <wp:simplePos x="0" y="0"/>
            <wp:positionH relativeFrom="column">
              <wp:posOffset>3701415</wp:posOffset>
            </wp:positionH>
            <wp:positionV relativeFrom="paragraph">
              <wp:posOffset>327660</wp:posOffset>
            </wp:positionV>
            <wp:extent cx="683895" cy="1151890"/>
            <wp:effectExtent l="0" t="0" r="1905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2"/>
        </w:rPr>
        <w:t>4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·4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在匀强磁场中，一矩形金属线框绕与磁感线垂直的转轴匀速转动，如图甲所示，产生的交变电动势的图象如图乙所示，则</w:t>
      </w:r>
    </w:p>
    <w:p w14:paraId="614F05C0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=0.005 s</w:t>
      </w:r>
      <w:r>
        <w:rPr>
          <w:rFonts w:ascii="Times New Roman" w:hAnsi="Times New Roman" w:cs="Times New Roman"/>
        </w:rPr>
        <w:t>时线框的磁通量变化率为零</w:t>
      </w:r>
    </w:p>
    <w:p w14:paraId="2F9C8B31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=0.01 s</w:t>
      </w:r>
      <w:r>
        <w:rPr>
          <w:rFonts w:ascii="Times New Roman" w:hAnsi="Times New Roman" w:cs="Times New Roman"/>
        </w:rPr>
        <w:t>时线框平面与中性面重合</w:t>
      </w:r>
    </w:p>
    <w:p w14:paraId="2394949E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．线框产生的交变电动势有效值为</w:t>
      </w:r>
      <w:r>
        <w:rPr>
          <w:rFonts w:ascii="Times New Roman" w:hAnsi="Times New Roman" w:cs="Times New Roman"/>
        </w:rPr>
        <w:t>311 V</w:t>
      </w:r>
    </w:p>
    <w:p w14:paraId="1616459F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．线框产生的交变电动势的频率为</w:t>
      </w:r>
      <w:r>
        <w:rPr>
          <w:rFonts w:ascii="Times New Roman" w:hAnsi="Times New Roman" w:cs="Times New Roman"/>
        </w:rPr>
        <w:t>100 Hz</w:t>
      </w:r>
    </w:p>
    <w:p w14:paraId="6F799E87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</w:t>
      </w:r>
    </w:p>
    <w:p w14:paraId="27C3A2F8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>5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·5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板间距为</w:t>
      </w:r>
      <w:r>
        <w:rPr>
          <w:rFonts w:ascii="Times New Roman" w:hAnsi="Times New Roman" w:cs="Times New Roman"/>
          <w:i/>
          <w:iCs/>
        </w:rPr>
        <w:t>d</w:t>
      </w:r>
      <w:r>
        <w:rPr>
          <w:rFonts w:ascii="Times New Roman" w:hAnsi="Times New Roman" w:cs="Times New Roman"/>
        </w:rPr>
        <w:t>的平行板电容器所带电荷量为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时，两极板间电势差为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，板间场强为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．现将电容器所带电荷量变为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，板间距变为</w:t>
      </w:r>
      <w:r>
        <w:rPr>
          <w:rFonts w:ascii="Times New Roman" w:hAnsi="Times New Roman" w:cs="Times New Roman"/>
          <w:position w:val="-24"/>
        </w:rPr>
        <w:object w:dxaOrig="253" w:dyaOrig="612" w14:anchorId="02E58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30.7pt" o:ole="">
            <v:imagedata r:id="rId11" o:title=""/>
          </v:shape>
          <o:OLEObject Type="Embed" ProgID="Equation.DSMT4" ShapeID="_x0000_i1025" DrawAspect="Content" ObjectID="_1800816514" r:id="rId12"/>
        </w:objec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，其他条件不变，这时两极板间电势差为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，板间场强为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，下列说法正确的是</w:t>
      </w:r>
      <w:r>
        <w:rPr>
          <w:rFonts w:ascii="Times New Roman" w:hAnsi="Times New Roman" w:cs="Times New Roman"/>
        </w:rPr>
        <w:tab/>
      </w:r>
    </w:p>
    <w:p w14:paraId="174FDCBD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 xml:space="preserve"> 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i/>
        </w:rPr>
        <w:t>=U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i/>
        </w:rPr>
        <w:t>=E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 xml:space="preserve"> U</w:t>
      </w:r>
      <w:r>
        <w:rPr>
          <w:rFonts w:ascii="Times New Roman" w:hAnsi="Times New Roman" w:cs="Times New Roman"/>
          <w:iCs/>
          <w:vertAlign w:val="subscript"/>
        </w:rPr>
        <w:t>2</w:t>
      </w:r>
      <w:r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Cs/>
          <w:vertAlign w:val="subscript"/>
        </w:rPr>
        <w:t>2</w:t>
      </w:r>
      <w:r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1</w:t>
      </w:r>
    </w:p>
    <w:p w14:paraId="6DD3ED90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 xml:space="preserve"> 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i/>
        </w:rPr>
        <w:t>=U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i/>
        </w:rPr>
        <w:t xml:space="preserve"> U</w:t>
      </w:r>
      <w:r>
        <w:rPr>
          <w:rFonts w:ascii="Times New Roman" w:hAnsi="Times New Roman" w:cs="Times New Roman"/>
          <w:iCs/>
          <w:vertAlign w:val="subscript"/>
        </w:rPr>
        <w:t>2</w:t>
      </w:r>
      <w:r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Cs/>
          <w:vertAlign w:val="subscript"/>
        </w:rPr>
        <w:t>2</w:t>
      </w:r>
      <w:r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1</w:t>
      </w:r>
    </w:p>
    <w:p w14:paraId="764DA246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jc w:val="left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14:paraId="1B57461A" w14:textId="77777777" w:rsidR="00E848E5" w:rsidRDefault="00000000">
      <w:pPr>
        <w:pStyle w:val="ad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黑体" w:hAnsi="Times New Roman" w:cs="Times New Roman"/>
          <w:kern w:val="2"/>
        </w:rPr>
      </w:pPr>
      <w:r>
        <w:rPr>
          <w:rFonts w:ascii="Times New Roman" w:eastAsia="黑体" w:hAnsi="Times New Roman" w:cs="Times New Roman"/>
        </w:rPr>
        <w:t>二</w:t>
      </w:r>
      <w:r>
        <w:rPr>
          <w:rFonts w:ascii="Times New Roman" w:eastAsia="黑体" w:hAnsi="Times New Roman" w:cs="Times New Roman" w:hint="eastAsia"/>
        </w:rPr>
        <w:t>、</w:t>
      </w:r>
      <w:r>
        <w:rPr>
          <w:rFonts w:ascii="Times New Roman" w:eastAsia="黑体" w:hAnsi="Times New Roman" w:cs="Times New Roman"/>
          <w:kern w:val="2"/>
        </w:rPr>
        <w:t>不定项选择题</w:t>
      </w:r>
      <m:oMath>
        <m:r>
          <m:rPr>
            <m:sty m:val="p"/>
          </m:rPr>
          <w:rPr>
            <w:rFonts w:ascii="Cambria Math" w:eastAsia="黑体" w:hAnsi="Cambria Math" w:cs="Times New Roman"/>
            <w:kern w:val="2"/>
          </w:rPr>
          <m:t>（</m:t>
        </m:r>
      </m:oMath>
      <w:r>
        <w:rPr>
          <w:rFonts w:ascii="Times New Roman" w:eastAsia="黑体" w:hAnsi="Times New Roman" w:cs="Times New Roman"/>
          <w:kern w:val="2"/>
        </w:rPr>
        <w:t>每小题</w:t>
      </w:r>
      <w:r>
        <w:rPr>
          <w:rFonts w:ascii="Times New Roman" w:eastAsia="黑体" w:hAnsi="Times New Roman" w:cs="Times New Roman"/>
          <w:kern w:val="2"/>
        </w:rPr>
        <w:t>6</w:t>
      </w:r>
      <w:r>
        <w:rPr>
          <w:rFonts w:ascii="Times New Roman" w:eastAsia="黑体" w:hAnsi="Times New Roman" w:cs="Times New Roman"/>
          <w:kern w:val="2"/>
        </w:rPr>
        <w:t>分，共</w:t>
      </w:r>
      <w:r>
        <w:rPr>
          <w:rFonts w:ascii="Times New Roman" w:eastAsia="黑体" w:hAnsi="Times New Roman" w:cs="Times New Roman"/>
          <w:kern w:val="2"/>
        </w:rPr>
        <w:t>18</w:t>
      </w:r>
      <w:r>
        <w:rPr>
          <w:rFonts w:ascii="Times New Roman" w:eastAsia="黑体" w:hAnsi="Times New Roman" w:cs="Times New Roman"/>
          <w:kern w:val="2"/>
        </w:rPr>
        <w:t>分．在每小题给出的四个选项中，都有多个选项是正确的．全部选对的得</w:t>
      </w:r>
      <w:r>
        <w:rPr>
          <w:rFonts w:ascii="Times New Roman" w:eastAsia="黑体" w:hAnsi="Times New Roman" w:cs="Times New Roman"/>
          <w:kern w:val="2"/>
        </w:rPr>
        <w:t>6</w:t>
      </w:r>
      <w:r>
        <w:rPr>
          <w:rFonts w:ascii="Times New Roman" w:eastAsia="黑体" w:hAnsi="Times New Roman" w:cs="Times New Roman"/>
          <w:kern w:val="2"/>
        </w:rPr>
        <w:t>分，选对但不全的得</w:t>
      </w:r>
      <w:r>
        <w:rPr>
          <w:rFonts w:ascii="Times New Roman" w:eastAsia="黑体" w:hAnsi="Times New Roman" w:cs="Times New Roman"/>
          <w:kern w:val="2"/>
        </w:rPr>
        <w:t>3</w:t>
      </w:r>
      <w:r>
        <w:rPr>
          <w:rFonts w:ascii="Times New Roman" w:eastAsia="黑体" w:hAnsi="Times New Roman" w:cs="Times New Roman"/>
          <w:kern w:val="2"/>
        </w:rPr>
        <w:t>分，有选错的得</w:t>
      </w:r>
      <w:r>
        <w:rPr>
          <w:rFonts w:ascii="Times New Roman" w:eastAsia="黑体" w:hAnsi="Times New Roman" w:cs="Times New Roman"/>
          <w:kern w:val="2"/>
        </w:rPr>
        <w:t>0</w:t>
      </w:r>
      <w:r>
        <w:rPr>
          <w:rFonts w:ascii="Times New Roman" w:eastAsia="黑体" w:hAnsi="Times New Roman" w:cs="Times New Roman"/>
          <w:kern w:val="2"/>
        </w:rPr>
        <w:t>分）</w:t>
      </w:r>
    </w:p>
    <w:p w14:paraId="7E2911DB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lastRenderedPageBreak/>
        <w:t>6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·6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甲、乙两单色光分别通过一双缝干涉装置得到各自的干涉图样，设相邻两个亮条纹的中心距离为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，若</w:t>
      </w:r>
      <w:r>
        <w:rPr>
          <w:rFonts w:ascii="Times New Roman" w:hAnsi="Times New Roman" w:cs="Times New Roman"/>
          <w:position w:val="-12"/>
        </w:rPr>
        <w:object w:dxaOrig="1081" w:dyaOrig="359" w14:anchorId="3AB0D61B">
          <v:shape id="_x0000_i1026" type="#_x0000_t75" style="width:54.1pt;height:17.9pt" o:ole="">
            <v:imagedata r:id="rId13" o:title=""/>
          </v:shape>
          <o:OLEObject Type="Embed" ProgID="Equation.DSMT4" ShapeID="_x0000_i1026" DrawAspect="Content" ObjectID="_1800816515" r:id="rId14"/>
        </w:object>
      </w:r>
      <w:r>
        <w:rPr>
          <w:rFonts w:ascii="Times New Roman" w:hAnsi="Times New Roman" w:cs="Times New Roman"/>
        </w:rPr>
        <w:t>，则下列说法正确的是</w:t>
      </w:r>
      <w:r>
        <w:rPr>
          <w:rFonts w:ascii="Times New Roman" w:hAnsi="Times New Roman" w:cs="Times New Roman"/>
        </w:rPr>
        <w:tab/>
      </w:r>
    </w:p>
    <w:p w14:paraId="089F0A87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．甲光能发生偏振现象，乙光则不能发生</w:t>
      </w:r>
    </w:p>
    <w:p w14:paraId="58639C35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．真空中甲光的波长一定大于乙光的波长</w:t>
      </w:r>
    </w:p>
    <w:p w14:paraId="006C7BD1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．甲光的光子能量一定大于乙光的光子能量</w:t>
      </w:r>
    </w:p>
    <w:p w14:paraId="5CD6BD3E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．在同一均匀介质中甲光的传播速度大于乙光</w:t>
      </w:r>
    </w:p>
    <w:p w14:paraId="3526D5D5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BD</w:t>
      </w:r>
    </w:p>
    <w:p w14:paraId="2DE6174F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D12AF57" wp14:editId="40DD6BCE">
            <wp:simplePos x="0" y="0"/>
            <wp:positionH relativeFrom="column">
              <wp:posOffset>4465320</wp:posOffset>
            </wp:positionH>
            <wp:positionV relativeFrom="paragraph">
              <wp:posOffset>529590</wp:posOffset>
            </wp:positionV>
            <wp:extent cx="1403985" cy="1007745"/>
            <wp:effectExtent l="0" t="0" r="5715" b="190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2"/>
        </w:rPr>
        <w:t>7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·7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位于坐标原点处的波源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沿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轴做简谐运动．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刚好完成一次全振动时，在介质中形成简谐横波的波形如图所示．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是沿波传播方向上介质的一个质点，则</w:t>
      </w:r>
    </w:p>
    <w:p w14:paraId="6F18FDC0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．波源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开始振动时的运动方向沿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轴负方向</w:t>
      </w:r>
    </w:p>
    <w:p w14:paraId="2CCB969A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．此后的</w:t>
      </w:r>
      <w:r>
        <w:rPr>
          <w:rFonts w:ascii="Times New Roman" w:hAnsi="Times New Roman" w:cs="Times New Roman"/>
          <w:position w:val="-24"/>
        </w:rPr>
        <w:object w:dxaOrig="253" w:dyaOrig="612" w14:anchorId="097D9774">
          <v:shape id="_x0000_i1027" type="#_x0000_t75" style="width:12.55pt;height:30.7pt" o:ole="">
            <v:imagedata r:id="rId16" o:title=""/>
          </v:shape>
          <o:OLEObject Type="Embed" ProgID="Equation.DSMT4" ShapeID="_x0000_i1027" DrawAspect="Content" ObjectID="_1800816516" r:id="rId17"/>
        </w:object>
      </w:r>
      <w:r>
        <w:rPr>
          <w:rFonts w:ascii="Times New Roman" w:hAnsi="Times New Roman" w:cs="Times New Roman"/>
        </w:rPr>
        <w:t>周期内回复力对波源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一直做负功</w:t>
      </w:r>
    </w:p>
    <w:p w14:paraId="195D627F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．经半个周期时间质点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将向右迁移半个波长</w:t>
      </w:r>
    </w:p>
    <w:p w14:paraId="2E985FBB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．在一个周期时间内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所受回复力的冲量为零</w:t>
      </w:r>
    </w:p>
    <w:p w14:paraId="269D4840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ABD</w:t>
      </w:r>
    </w:p>
    <w:p w14:paraId="7AE98561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>8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·8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的探月航天器在接近月球表面的轨道上飞行，其运动视为匀速圆周运动．已知月球质量为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，月球半径为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，月球表面重力加速度为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，引力常量为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，不考虑月球自转的影响，则航天器的</w:t>
      </w:r>
      <w:r>
        <w:rPr>
          <w:rFonts w:ascii="Times New Roman" w:hAnsi="Times New Roman" w:cs="Times New Roman"/>
        </w:rPr>
        <w:tab/>
      </w:r>
    </w:p>
    <w:p w14:paraId="6BAEDB0A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．线速度</w:t>
      </w:r>
      <w:r>
        <w:rPr>
          <w:rFonts w:ascii="Times New Roman" w:hAnsi="Times New Roman" w:cs="Times New Roman"/>
          <w:position w:val="-24"/>
        </w:rPr>
        <w:object w:dxaOrig="981" w:dyaOrig="638" w14:anchorId="3227F9E9">
          <v:shape id="_x0000_i1028" type="#_x0000_t75" style="width:49.05pt;height:31.9pt" o:ole="">
            <v:imagedata r:id="rId18" o:title=""/>
          </v:shape>
          <o:OLEObject Type="Embed" ProgID="Equation.DSMT4" ShapeID="_x0000_i1028" DrawAspect="Content" ObjectID="_1800816517" r:id="rId19"/>
        </w:object>
      </w:r>
    </w:p>
    <w:p w14:paraId="2E15F1C4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．角速度</w:t>
      </w:r>
      <w:bookmarkStart w:id="1" w:name="OLE_LINK2"/>
      <w:r>
        <w:rPr>
          <w:rFonts w:ascii="Times New Roman" w:hAnsi="Times New Roman" w:cs="Times New Roman"/>
          <w:position w:val="-12"/>
        </w:rPr>
        <w:object w:dxaOrig="876" w:dyaOrig="369" w14:anchorId="42AB1F09">
          <v:shape id="_x0000_i1029" type="#_x0000_t75" style="width:43.75pt;height:18.35pt" o:ole="">
            <v:imagedata r:id="rId20" o:title=""/>
          </v:shape>
          <o:OLEObject Type="Embed" ProgID="Equation.DSMT4" ShapeID="_x0000_i1029" DrawAspect="Content" ObjectID="_1800816518" r:id="rId21"/>
        </w:object>
      </w:r>
      <w:bookmarkEnd w:id="1"/>
    </w:p>
    <w:p w14:paraId="1AE8ABAC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．运行周期</w:t>
      </w:r>
      <w:r>
        <w:rPr>
          <w:rFonts w:ascii="Times New Roman" w:hAnsi="Times New Roman" w:cs="Times New Roman"/>
          <w:position w:val="-30"/>
        </w:rPr>
        <w:object w:dxaOrig="1018" w:dyaOrig="702" w14:anchorId="39D2695F">
          <v:shape id="_x0000_i1030" type="#_x0000_t75" style="width:51pt;height:35.05pt" o:ole="">
            <v:imagedata r:id="rId22" o:title=""/>
          </v:shape>
          <o:OLEObject Type="Embed" ProgID="Equation.DSMT4" ShapeID="_x0000_i1030" DrawAspect="Content" ObjectID="_1800816519" r:id="rId23"/>
        </w:object>
      </w:r>
    </w:p>
    <w:p w14:paraId="6B0E9330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．向心加速度</w:t>
      </w:r>
      <w:r>
        <w:rPr>
          <w:rFonts w:ascii="Times New Roman" w:hAnsi="Times New Roman" w:cs="Times New Roman"/>
          <w:i/>
          <w:position w:val="-22"/>
        </w:rPr>
        <w:object w:dxaOrig="770" w:dyaOrig="575" w14:anchorId="582137D4">
          <v:shape id="_x0000_i1031" type="#_x0000_t75" style="width:38.4pt;height:28.75pt" o:ole="">
            <v:imagedata r:id="rId24" o:title=""/>
          </v:shape>
          <o:OLEObject Type="Embed" ProgID="Equation.DSMT4" ShapeID="_x0000_i1031" DrawAspect="Content" ObjectID="_1800816520" r:id="rId25"/>
        </w:object>
      </w:r>
    </w:p>
    <w:p w14:paraId="29319100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AC</w:t>
      </w:r>
    </w:p>
    <w:p w14:paraId="6D946A84" w14:textId="77777777" w:rsidR="00E848E5" w:rsidRDefault="00000000">
      <w:pPr>
        <w:pStyle w:val="ad"/>
        <w:adjustRightInd w:val="0"/>
        <w:snapToGrid w:val="0"/>
        <w:spacing w:line="312" w:lineRule="auto"/>
        <w:ind w:leftChars="150" w:left="770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三、非选择题</w:t>
      </w:r>
      <m:oMath>
        <m:r>
          <m:rPr>
            <m:sty m:val="p"/>
          </m:rPr>
          <w:rPr>
            <w:rFonts w:ascii="Cambria Math" w:eastAsia="黑体" w:hAnsi="Cambria Math" w:cs="黑体" w:hint="eastAsia"/>
          </w:rPr>
          <m:t>（</m:t>
        </m:r>
      </m:oMath>
      <w:r>
        <w:rPr>
          <w:rFonts w:ascii="黑体" w:eastAsia="黑体" w:hAnsi="黑体" w:cs="黑体" w:hint="eastAsia"/>
        </w:rPr>
        <w:t>本大题共4小题，共72分）</w:t>
      </w:r>
    </w:p>
    <w:p w14:paraId="71C728A9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>9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18</w:t>
      </w:r>
      <w:r>
        <w:rPr>
          <w:rFonts w:ascii="Times New Roman" w:hAnsi="Times New Roman" w:cs="Times New Roman"/>
          <w:kern w:val="2"/>
        </w:rPr>
        <w:t>分）（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·9</w:t>
      </w:r>
      <w:r>
        <w:rPr>
          <w:rFonts w:ascii="Times New Roman" w:hAnsi="Times New Roman" w:cs="Times New Roman"/>
          <w:kern w:val="2"/>
        </w:rPr>
        <w:t>（</w:t>
      </w:r>
      <w:r>
        <w:rPr>
          <w:rFonts w:ascii="Times New Roman" w:hAnsi="Times New Roman" w:cs="Times New Roman"/>
          <w:kern w:val="2"/>
        </w:rPr>
        <w:t>1</w:t>
      </w:r>
      <w:r>
        <w:rPr>
          <w:rFonts w:ascii="Times New Roman" w:hAnsi="Times New Roman" w:cs="Times New Roman"/>
          <w:kern w:val="2"/>
        </w:rPr>
        <w:t>））（</w:t>
      </w:r>
      <w:r>
        <w:rPr>
          <w:rFonts w:ascii="Times New Roman" w:hAnsi="Times New Roman" w:cs="Times New Roman"/>
          <w:kern w:val="2"/>
        </w:rPr>
        <w:t>1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某同学利用测力计研究在竖直方向运行的电梯运动状态，他在地面上用测力计测量砝码的重力，示数为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．他在电梯中用测力计仍测量同一砝码的重力，发现测力计的示数小于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，由此判断此时电梯的运动状态能是</w:t>
      </w:r>
      <w:r>
        <w:rPr>
          <w:rFonts w:ascii="Times New Roman" w:hAnsi="Times New Roman" w:cs="Times New Roman"/>
          <w:u w:val="single"/>
        </w:rPr>
        <w:t xml:space="preserve">　　　　　　　　　　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．</w:t>
      </w:r>
    </w:p>
    <w:p w14:paraId="006FCC04" w14:textId="77777777" w:rsidR="00E848E5" w:rsidRDefault="00000000">
      <w:pPr>
        <w:pStyle w:val="af5"/>
        <w:adjustRightInd w:val="0"/>
        <w:snapToGrid w:val="0"/>
        <w:spacing w:line="312" w:lineRule="auto"/>
        <w:ind w:leftChars="3" w:left="568" w:hangingChars="255" w:hanging="561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0D67A373" wp14:editId="296451EF">
            <wp:simplePos x="0" y="0"/>
            <wp:positionH relativeFrom="column">
              <wp:posOffset>2527935</wp:posOffset>
            </wp:positionH>
            <wp:positionV relativeFrom="paragraph">
              <wp:posOffset>569595</wp:posOffset>
            </wp:positionV>
            <wp:extent cx="791845" cy="611505"/>
            <wp:effectExtent l="0" t="0" r="8255" b="0"/>
            <wp:wrapTopAndBottom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2"/>
        </w:rPr>
        <w:t>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·9</w:t>
      </w:r>
      <w:r>
        <w:rPr>
          <w:rFonts w:ascii="Times New Roman" w:hAnsi="Times New Roman" w:cs="Times New Roman"/>
          <w:kern w:val="2"/>
        </w:rPr>
        <w:t>（</w:t>
      </w:r>
      <w:r>
        <w:rPr>
          <w:rFonts w:ascii="Times New Roman" w:hAnsi="Times New Roman" w:cs="Times New Roman"/>
          <w:kern w:val="2"/>
        </w:rPr>
        <w:t>2</w:t>
      </w:r>
      <w:r>
        <w:rPr>
          <w:rFonts w:ascii="Times New Roman" w:hAnsi="Times New Roman" w:cs="Times New Roman"/>
          <w:kern w:val="2"/>
        </w:rPr>
        <w:t>））（</w:t>
      </w:r>
      <w:r>
        <w:rPr>
          <w:rFonts w:ascii="Times New Roman" w:hAnsi="Times New Roman" w:cs="Times New Roman"/>
          <w:kern w:val="2"/>
        </w:rPr>
        <w:t>2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用螺旋测微器测量某金属丝直径的结果如图所示．该金属丝的直径是</w:t>
      </w:r>
    </w:p>
    <w:p w14:paraId="5BF2693A" w14:textId="77777777" w:rsidR="00E848E5" w:rsidRDefault="00000000">
      <w:pPr>
        <w:pStyle w:val="af5"/>
        <w:adjustRightInd w:val="0"/>
        <w:snapToGrid w:val="0"/>
        <w:spacing w:line="312" w:lineRule="auto"/>
        <w:ind w:leftChars="3" w:left="568" w:hangingChars="255" w:hanging="561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mm</w:t>
      </w:r>
      <w:r>
        <w:rPr>
          <w:rFonts w:ascii="Times New Roman" w:hAnsi="Times New Roman" w:cs="Times New Roman"/>
        </w:rPr>
        <w:t>．</w:t>
      </w:r>
    </w:p>
    <w:p w14:paraId="7DBBC39D" w14:textId="77777777" w:rsidR="00E848E5" w:rsidRDefault="00E848E5">
      <w:pPr>
        <w:pStyle w:val="af5"/>
        <w:adjustRightInd w:val="0"/>
        <w:snapToGrid w:val="0"/>
        <w:spacing w:line="312" w:lineRule="auto"/>
        <w:ind w:leftChars="14" w:left="592" w:hangingChars="255" w:hanging="561"/>
        <w:outlineLvl w:val="9"/>
        <w:rPr>
          <w:rFonts w:ascii="Times New Roman" w:hAnsi="Times New Roman" w:cs="Times New Roman"/>
        </w:rPr>
      </w:pPr>
    </w:p>
    <w:p w14:paraId="274C58C5" w14:textId="77777777" w:rsidR="00E848E5" w:rsidRDefault="0000000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6F6456C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D5CFAD5" wp14:editId="430F6ED5">
            <wp:simplePos x="0" y="0"/>
            <wp:positionH relativeFrom="column">
              <wp:posOffset>2916555</wp:posOffset>
            </wp:positionH>
            <wp:positionV relativeFrom="paragraph">
              <wp:posOffset>1415415</wp:posOffset>
            </wp:positionV>
            <wp:extent cx="899795" cy="1151890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2"/>
        </w:rPr>
        <w:t>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·9</w:t>
      </w:r>
      <w:r>
        <w:rPr>
          <w:rFonts w:ascii="Times New Roman" w:hAnsi="Times New Roman" w:cs="Times New Roman"/>
          <w:kern w:val="2"/>
        </w:rPr>
        <w:t>（</w:t>
      </w:r>
      <w:r>
        <w:rPr>
          <w:rFonts w:ascii="Times New Roman" w:hAnsi="Times New Roman" w:cs="Times New Roman"/>
          <w:kern w:val="2"/>
        </w:rPr>
        <w:t>3</w:t>
      </w:r>
      <w:r>
        <w:rPr>
          <w:rFonts w:ascii="Times New Roman" w:hAnsi="Times New Roman" w:cs="Times New Roman"/>
          <w:kern w:val="2"/>
        </w:rPr>
        <w:t>））（</w:t>
      </w:r>
      <w:r>
        <w:rPr>
          <w:rFonts w:ascii="Times New Roman" w:hAnsi="Times New Roman" w:cs="Times New Roman"/>
          <w:kern w:val="2"/>
        </w:rPr>
        <w:t>3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某同学用大头针、三角板、量角器等器材测半圆形玻璃砖的折射率，开始玻璃砖的位置如图中实线所示，使大头针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与圆心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在同一直线上，该直线垂直于玻璃砖的直径边，然后使玻璃砖绕圆心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缓缓转动，同时在玻璃砖的直径边一侧观察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的像，且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</w:rPr>
        <w:t>的像挡住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的像，如此观察，当玻璃砖转到图中虚线位置时，上述现象恰好消失．此时只需测量出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，即可计算出玻璃砖的折射率，请用你的测量量表示出折射率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</w:t>
      </w:r>
    </w:p>
    <w:p w14:paraId="20D2217E" w14:textId="77777777" w:rsidR="00E848E5" w:rsidRDefault="00000000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5BAFC6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>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·9</w:t>
      </w:r>
      <w:r>
        <w:rPr>
          <w:rFonts w:ascii="Times New Roman" w:hAnsi="Times New Roman" w:cs="Times New Roman"/>
          <w:kern w:val="2"/>
        </w:rPr>
        <w:t>（</w:t>
      </w:r>
      <w:r>
        <w:rPr>
          <w:rFonts w:ascii="Times New Roman" w:hAnsi="Times New Roman" w:cs="Times New Roman"/>
          <w:kern w:val="2"/>
        </w:rPr>
        <w:t>4</w:t>
      </w:r>
      <w:r>
        <w:rPr>
          <w:rFonts w:ascii="Times New Roman" w:hAnsi="Times New Roman" w:cs="Times New Roman"/>
          <w:kern w:val="2"/>
        </w:rPr>
        <w:t>））（</w:t>
      </w:r>
      <w:r>
        <w:rPr>
          <w:rFonts w:ascii="Times New Roman" w:hAnsi="Times New Roman" w:cs="Times New Roman"/>
          <w:kern w:val="2"/>
        </w:rPr>
        <w:t>4</w:t>
      </w:r>
      <w:r>
        <w:rPr>
          <w:rFonts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</w:rPr>
        <w:t>某同学测量阻值约为</w:t>
      </w:r>
      <w:r>
        <w:rPr>
          <w:rFonts w:ascii="Times New Roman" w:hAnsi="Times New Roman" w:cs="Times New Roman"/>
        </w:rPr>
        <w:t>25 kΩ</w:t>
      </w:r>
      <w:r>
        <w:rPr>
          <w:rFonts w:ascii="Times New Roman" w:hAnsi="Times New Roman" w:cs="Times New Roman"/>
        </w:rPr>
        <w:t>的电阻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  <w:i/>
          <w:vertAlign w:val="subscript"/>
        </w:rPr>
        <w:t>x</w:t>
      </w:r>
      <w:r>
        <w:rPr>
          <w:rFonts w:ascii="Times New Roman" w:hAnsi="Times New Roman" w:cs="Times New Roman"/>
        </w:rPr>
        <w:t>，现备有下列器材：</w:t>
      </w:r>
    </w:p>
    <w:p w14:paraId="3072FFF8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．电流表（量程</w:t>
      </w:r>
      <w:r>
        <w:rPr>
          <w:rFonts w:ascii="Times New Roman" w:hAnsi="Times New Roman" w:cs="Times New Roman"/>
        </w:rPr>
        <w:t>100 μA</w:t>
      </w:r>
      <w:r>
        <w:rPr>
          <w:rFonts w:ascii="Times New Roman" w:hAnsi="Times New Roman" w:cs="Times New Roman"/>
        </w:rPr>
        <w:t>，内阻约</w:t>
      </w:r>
      <w:r>
        <w:rPr>
          <w:rFonts w:ascii="Times New Roman" w:hAnsi="Times New Roman" w:cs="Times New Roman"/>
        </w:rPr>
        <w:t>2 kΩ</w:t>
      </w:r>
      <w:r>
        <w:rPr>
          <w:rFonts w:ascii="Times New Roman" w:hAnsi="Times New Roman" w:cs="Times New Roman"/>
        </w:rPr>
        <w:t>）；</w:t>
      </w:r>
    </w:p>
    <w:p w14:paraId="46D29A0C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．电流表（量程</w:t>
      </w:r>
      <w:r>
        <w:rPr>
          <w:rFonts w:ascii="Times New Roman" w:hAnsi="Times New Roman" w:cs="Times New Roman"/>
        </w:rPr>
        <w:t>500 μA</w:t>
      </w:r>
      <w:r>
        <w:rPr>
          <w:rFonts w:ascii="Times New Roman" w:hAnsi="Times New Roman" w:cs="Times New Roman"/>
        </w:rPr>
        <w:t>，内阻约</w:t>
      </w:r>
      <w:r>
        <w:rPr>
          <w:rFonts w:ascii="Times New Roman" w:hAnsi="Times New Roman" w:cs="Times New Roman"/>
        </w:rPr>
        <w:t>300 Ω</w:t>
      </w:r>
      <w:r>
        <w:rPr>
          <w:rFonts w:ascii="Times New Roman" w:hAnsi="Times New Roman" w:cs="Times New Roman"/>
        </w:rPr>
        <w:t>）；</w:t>
      </w:r>
    </w:p>
    <w:p w14:paraId="186C86BE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>．电压表（量程</w:t>
      </w:r>
      <w:r>
        <w:rPr>
          <w:rFonts w:ascii="Times New Roman" w:hAnsi="Times New Roman" w:cs="Times New Roman"/>
        </w:rPr>
        <w:t>15 V</w:t>
      </w:r>
      <w:r>
        <w:rPr>
          <w:rFonts w:ascii="Times New Roman" w:hAnsi="Times New Roman" w:cs="Times New Roman"/>
        </w:rPr>
        <w:t>，内阻约</w:t>
      </w:r>
      <w:r>
        <w:rPr>
          <w:rFonts w:ascii="Times New Roman" w:hAnsi="Times New Roman" w:cs="Times New Roman"/>
        </w:rPr>
        <w:t>100 kΩ</w:t>
      </w:r>
      <w:r>
        <w:rPr>
          <w:rFonts w:ascii="Times New Roman" w:hAnsi="Times New Roman" w:cs="Times New Roman"/>
        </w:rPr>
        <w:t>）；</w:t>
      </w:r>
    </w:p>
    <w:p w14:paraId="1679EC56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．电压表（量程</w:t>
      </w:r>
      <w:r>
        <w:rPr>
          <w:rFonts w:ascii="Times New Roman" w:hAnsi="Times New Roman" w:cs="Times New Roman"/>
        </w:rPr>
        <w:t>50 V</w:t>
      </w:r>
      <w:r>
        <w:rPr>
          <w:rFonts w:ascii="Times New Roman" w:hAnsi="Times New Roman" w:cs="Times New Roman"/>
        </w:rPr>
        <w:t>，内阻约</w:t>
      </w:r>
      <w:r>
        <w:rPr>
          <w:rFonts w:ascii="Times New Roman" w:hAnsi="Times New Roman" w:cs="Times New Roman"/>
        </w:rPr>
        <w:t>500 kΩ</w:t>
      </w:r>
      <w:r>
        <w:rPr>
          <w:rFonts w:ascii="Times New Roman" w:hAnsi="Times New Roman" w:cs="Times New Roman"/>
        </w:rPr>
        <w:t>）；</w:t>
      </w:r>
    </w:p>
    <w:p w14:paraId="5E6C5364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</w:t>
      </w:r>
      <w:r>
        <w:rPr>
          <w:rFonts w:ascii="Times New Roman" w:hAnsi="Times New Roman" w:cs="Times New Roman"/>
        </w:rPr>
        <w:t>．直流电源（</w:t>
      </w:r>
      <w:r>
        <w:rPr>
          <w:rFonts w:ascii="Times New Roman" w:hAnsi="Times New Roman" w:cs="Times New Roman"/>
        </w:rPr>
        <w:t>20 V,</w:t>
      </w:r>
      <w:r>
        <w:rPr>
          <w:rFonts w:ascii="Times New Roman" w:hAnsi="Times New Roman" w:cs="Times New Roman"/>
        </w:rPr>
        <w:t>允许最大电流</w:t>
      </w:r>
      <w:r>
        <w:rPr>
          <w:rFonts w:ascii="Times New Roman" w:hAnsi="Times New Roman" w:cs="Times New Roman"/>
        </w:rPr>
        <w:t>1 A</w:t>
      </w:r>
      <w:r>
        <w:rPr>
          <w:rFonts w:ascii="Times New Roman" w:hAnsi="Times New Roman" w:cs="Times New Roman"/>
        </w:rPr>
        <w:t>）；</w:t>
      </w:r>
    </w:p>
    <w:p w14:paraId="7CC80D59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</w:t>
      </w:r>
      <w:r>
        <w:rPr>
          <w:rFonts w:ascii="Times New Roman" w:hAnsi="Times New Roman" w:cs="Times New Roman"/>
        </w:rPr>
        <w:t>．滑动变阻器（最大阻值</w:t>
      </w:r>
      <w:r>
        <w:rPr>
          <w:rFonts w:ascii="Times New Roman" w:hAnsi="Times New Roman" w:cs="Times New Roman"/>
        </w:rPr>
        <w:t>1 kΩ</w:t>
      </w:r>
      <w:r>
        <w:rPr>
          <w:rFonts w:ascii="Times New Roman" w:hAnsi="Times New Roman" w:cs="Times New Roman"/>
        </w:rPr>
        <w:t>，额定功率</w:t>
      </w:r>
      <w:r>
        <w:rPr>
          <w:rFonts w:ascii="Times New Roman" w:hAnsi="Times New Roman" w:cs="Times New Roman"/>
        </w:rPr>
        <w:t>1 W</w:t>
      </w:r>
      <w:r>
        <w:rPr>
          <w:rFonts w:ascii="Times New Roman" w:hAnsi="Times New Roman" w:cs="Times New Roman"/>
        </w:rPr>
        <w:t>）；</w:t>
      </w:r>
    </w:p>
    <w:p w14:paraId="21B5105C" w14:textId="77777777" w:rsidR="00E848E5" w:rsidRDefault="00000000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>．开关和导线若干．</w:t>
      </w:r>
    </w:p>
    <w:p w14:paraId="3A416B2B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电流表应选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，电压表应选</w:t>
      </w:r>
      <w:r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/>
        </w:rPr>
        <w:t>．（填字母代号）</w:t>
      </w:r>
    </w:p>
    <w:p w14:paraId="7AB930FA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该同学正确选择仪器后连接了以下电路，为保证实验顺利进行，并使测量误差尽量减小，实验前请你检查该电路，指出电路在接线上存在的问题：</w:t>
      </w:r>
    </w:p>
    <w:p w14:paraId="2D98D74A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 Math" w:hAnsi="Cambria Math" w:cs="Cambria Math"/>
        </w:rPr>
        <w:t>①</w:t>
      </w:r>
      <w:r>
        <w:rPr>
          <w:rFonts w:ascii="Times New Roman" w:hAnsi="Times New Roman" w:cs="Times New Roman"/>
          <w:u w:val="single"/>
        </w:rPr>
        <w:t xml:space="preserve">　　　　　　　　　　　　　　　　　　　　</w:t>
      </w:r>
      <w:r>
        <w:rPr>
          <w:rFonts w:ascii="Times New Roman" w:hAnsi="Times New Roman" w:cs="Times New Roman"/>
        </w:rPr>
        <w:t>；</w:t>
      </w:r>
    </w:p>
    <w:p w14:paraId="5B87FE15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Cambria Math" w:hAnsi="Cambria Math" w:cs="Cambria Math"/>
        </w:rPr>
        <w:t>②</w:t>
      </w:r>
      <w:r>
        <w:rPr>
          <w:rFonts w:ascii="Times New Roman" w:hAnsi="Times New Roman" w:cs="Times New Roman"/>
          <w:u w:val="single"/>
        </w:rPr>
        <w:t xml:space="preserve">　　　　　　　　　　　　　　　　　　　　</w:t>
      </w:r>
      <w:r>
        <w:rPr>
          <w:rFonts w:ascii="Times New Roman" w:hAnsi="Times New Roman" w:cs="Times New Roman"/>
        </w:rPr>
        <w:t>．</w:t>
      </w:r>
    </w:p>
    <w:p w14:paraId="0B2B616B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jc w:val="center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421BB6B9" wp14:editId="3C3DACC7">
            <wp:extent cx="2051685" cy="125984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50E08" w14:textId="77777777" w:rsidR="00E848E5" w:rsidRDefault="00000000">
      <w:pPr>
        <w:pStyle w:val="11"/>
        <w:adjustRightInd w:val="0"/>
        <w:snapToGrid w:val="0"/>
        <w:spacing w:line="312" w:lineRule="auto"/>
        <w:ind w:leftChars="250" w:left="770" w:hangingChars="100" w:hanging="220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【答案】（</w:t>
      </w:r>
      <w:r>
        <w:rPr>
          <w:rFonts w:ascii="Times New Roman" w:eastAsiaTheme="minorEastAsia" w:hAnsi="Times New Roman" w:cs="Times New Roman"/>
          <w:sz w:val="22"/>
          <w:szCs w:val="22"/>
        </w:rPr>
        <w:t>1</w:t>
      </w:r>
      <w:r>
        <w:rPr>
          <w:rFonts w:ascii="Times New Roman" w:eastAsiaTheme="minorEastAsia" w:hAnsi="Times New Roman" w:cs="Times New Roman"/>
          <w:sz w:val="22"/>
          <w:szCs w:val="22"/>
        </w:rPr>
        <w:t>）减速上升或加速下降．（</w:t>
      </w:r>
      <w:r>
        <w:rPr>
          <w:rFonts w:ascii="Times New Roman" w:eastAsiaTheme="minorEastAsia" w:hAnsi="Times New Roman" w:cs="Times New Roman"/>
          <w:sz w:val="22"/>
          <w:szCs w:val="22"/>
        </w:rPr>
        <w:t>2</w:t>
      </w:r>
      <w:r>
        <w:rPr>
          <w:rFonts w:ascii="Times New Roman" w:eastAsiaTheme="minorEastAsia" w:hAnsi="Times New Roman" w:cs="Times New Roman"/>
          <w:sz w:val="22"/>
          <w:szCs w:val="22"/>
        </w:rPr>
        <w:t>）</w:t>
      </w:r>
      <w:r>
        <w:rPr>
          <w:rFonts w:ascii="Times New Roman" w:eastAsiaTheme="minorEastAsia" w:hAnsi="Times New Roman" w:cs="Times New Roman"/>
          <w:sz w:val="22"/>
          <w:szCs w:val="22"/>
        </w:rPr>
        <w:t>1.706</w:t>
      </w:r>
      <w:r>
        <w:rPr>
          <w:rFonts w:ascii="Times New Roman" w:eastAsiaTheme="minorEastAsia" w:hAnsi="Times New Roman" w:cs="Times New Roman"/>
          <w:sz w:val="22"/>
          <w:szCs w:val="22"/>
        </w:rPr>
        <w:t>（</w:t>
      </w:r>
      <w:r>
        <w:rPr>
          <w:rFonts w:ascii="Times New Roman" w:eastAsiaTheme="minorEastAsia" w:hAnsi="Times New Roman" w:cs="Times New Roman"/>
          <w:sz w:val="22"/>
          <w:szCs w:val="22"/>
        </w:rPr>
        <w:t>1.704</w:t>
      </w:r>
      <w:r>
        <w:rPr>
          <w:rFonts w:ascii="Times New Roman" w:eastAsiaTheme="minorEastAsia" w:hAnsi="Times New Roman" w:cs="Times New Roman"/>
          <w:sz w:val="22"/>
          <w:szCs w:val="22"/>
        </w:rPr>
        <w:t>～</w:t>
      </w:r>
      <w:r>
        <w:rPr>
          <w:rFonts w:ascii="Times New Roman" w:eastAsiaTheme="minorEastAsia" w:hAnsi="Times New Roman" w:cs="Times New Roman"/>
          <w:sz w:val="22"/>
          <w:szCs w:val="22"/>
        </w:rPr>
        <w:t>1.708</w:t>
      </w:r>
      <w:r>
        <w:rPr>
          <w:rFonts w:ascii="Times New Roman" w:eastAsiaTheme="minorEastAsia" w:hAnsi="Times New Roman" w:cs="Times New Roman"/>
          <w:sz w:val="22"/>
          <w:szCs w:val="22"/>
        </w:rPr>
        <w:t>均可）</w:t>
      </w:r>
    </w:p>
    <w:p w14:paraId="6637F94F" w14:textId="77777777" w:rsidR="00E848E5" w:rsidRDefault="00000000">
      <w:pPr>
        <w:pStyle w:val="11"/>
        <w:adjustRightInd w:val="0"/>
        <w:snapToGrid w:val="0"/>
        <w:spacing w:line="312" w:lineRule="auto"/>
        <w:ind w:leftChars="250" w:left="770" w:hangingChars="100" w:hanging="220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（</w:t>
      </w:r>
      <w:r>
        <w:rPr>
          <w:rFonts w:ascii="Times New Roman" w:eastAsiaTheme="minorEastAsia" w:hAnsi="Times New Roman" w:cs="Times New Roman"/>
          <w:sz w:val="22"/>
          <w:szCs w:val="22"/>
        </w:rPr>
        <w:t>3</w:t>
      </w:r>
      <w:r>
        <w:rPr>
          <w:rFonts w:ascii="Times New Roman" w:eastAsiaTheme="minorEastAsia" w:hAnsi="Times New Roman" w:cs="Times New Roman"/>
          <w:sz w:val="22"/>
          <w:szCs w:val="22"/>
        </w:rPr>
        <w:t>）玻璃砖直径边绕</w:t>
      </w:r>
      <w:r>
        <w:rPr>
          <w:rFonts w:ascii="Times New Roman" w:eastAsiaTheme="minorEastAsia" w:hAnsi="Times New Roman" w:cs="Times New Roman"/>
          <w:i/>
          <w:sz w:val="22"/>
          <w:szCs w:val="22"/>
        </w:rPr>
        <w:t>O</w:t>
      </w:r>
      <w:r>
        <w:rPr>
          <w:rFonts w:ascii="Times New Roman" w:eastAsiaTheme="minorEastAsia" w:hAnsi="Times New Roman" w:cs="Times New Roman"/>
          <w:sz w:val="22"/>
          <w:szCs w:val="22"/>
        </w:rPr>
        <w:t>点转过的角度</w:t>
      </w:r>
      <w:r>
        <w:rPr>
          <w:rFonts w:ascii="Times New Roman" w:eastAsiaTheme="minorEastAsia" w:hAnsi="Times New Roman" w:cs="Times New Roman"/>
          <w:i/>
          <w:sz w:val="22"/>
          <w:szCs w:val="22"/>
        </w:rPr>
        <w:t>θ</w:t>
      </w:r>
      <w:r>
        <w:rPr>
          <w:rFonts w:ascii="Times New Roman" w:eastAsiaTheme="minorEastAsia" w:hAnsi="Times New Roman" w:cs="Times New Roman"/>
          <w:sz w:val="22"/>
          <w:szCs w:val="22"/>
        </w:rPr>
        <w:t>；</w:t>
      </w:r>
      <w:r>
        <w:rPr>
          <w:rFonts w:ascii="Times New Roman" w:eastAsiaTheme="minorEastAsia" w:hAnsi="Times New Roman" w:cs="Times New Roman"/>
          <w:position w:val="-24"/>
          <w:sz w:val="22"/>
          <w:szCs w:val="22"/>
        </w:rPr>
        <w:object w:dxaOrig="554" w:dyaOrig="612" w14:anchorId="251A1268">
          <v:shape id="_x0000_i1032" type="#_x0000_t75" style="width:27.8pt;height:30.7pt" o:ole="">
            <v:imagedata r:id="rId29" o:title=""/>
          </v:shape>
          <o:OLEObject Type="Embed" ProgID="Equation.DSMT4" ShapeID="_x0000_i1032" DrawAspect="Content" ObjectID="_1800816521" r:id="rId30"/>
        </w:object>
      </w:r>
      <w:r>
        <w:rPr>
          <w:rFonts w:ascii="Times New Roman" w:eastAsiaTheme="minorEastAsia" w:hAnsi="Times New Roman" w:cs="Times New Roman"/>
          <w:sz w:val="22"/>
          <w:szCs w:val="22"/>
        </w:rPr>
        <w:t>．</w:t>
      </w:r>
    </w:p>
    <w:p w14:paraId="0C643294" w14:textId="77777777" w:rsidR="00E848E5" w:rsidRDefault="00000000">
      <w:pPr>
        <w:pStyle w:val="11"/>
        <w:adjustRightInd w:val="0"/>
        <w:snapToGrid w:val="0"/>
        <w:spacing w:line="312" w:lineRule="auto"/>
        <w:ind w:leftChars="250" w:left="770" w:hangingChars="100" w:hanging="220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（</w:t>
      </w:r>
      <w:r>
        <w:rPr>
          <w:rFonts w:ascii="Times New Roman" w:eastAsiaTheme="minorEastAsia" w:hAnsi="Times New Roman" w:cs="Times New Roman"/>
          <w:sz w:val="22"/>
          <w:szCs w:val="22"/>
        </w:rPr>
        <w:t>4</w:t>
      </w:r>
      <w:r>
        <w:rPr>
          <w:rFonts w:ascii="Times New Roman" w:eastAsiaTheme="minorEastAsia" w:hAnsi="Times New Roman" w:cs="Times New Roman"/>
          <w:sz w:val="22"/>
          <w:szCs w:val="22"/>
        </w:rPr>
        <w:t>）</w:t>
      </w:r>
      <w:r>
        <w:rPr>
          <w:rFonts w:ascii="Times New Roman" w:eastAsiaTheme="minorEastAsia" w:hAnsi="Times New Roman" w:cs="Times New Roman"/>
          <w:sz w:val="22"/>
          <w:szCs w:val="22"/>
        </w:rPr>
        <w:t>B;C</w:t>
      </w:r>
      <w:r>
        <w:rPr>
          <w:rFonts w:ascii="Times New Roman" w:eastAsiaTheme="minorEastAsia" w:hAnsi="Times New Roman" w:cs="Times New Roman"/>
          <w:sz w:val="22"/>
          <w:szCs w:val="22"/>
        </w:rPr>
        <w:t>．</w:t>
      </w:r>
      <w:r>
        <w:rPr>
          <w:rFonts w:ascii="Cambria Math" w:eastAsiaTheme="minorEastAsia" w:hAnsi="Cambria Math" w:cs="Cambria Math"/>
          <w:sz w:val="22"/>
          <w:szCs w:val="22"/>
        </w:rPr>
        <w:t>①</w:t>
      </w:r>
      <w:r>
        <w:rPr>
          <w:rFonts w:ascii="Times New Roman" w:eastAsiaTheme="minorEastAsia" w:hAnsi="Times New Roman" w:cs="Times New Roman"/>
          <w:sz w:val="22"/>
          <w:szCs w:val="22"/>
        </w:rPr>
        <w:t>电流表应釆用内接的方法；</w:t>
      </w:r>
      <w:r>
        <w:rPr>
          <w:rFonts w:ascii="Cambria Math" w:eastAsiaTheme="minorEastAsia" w:hAnsi="Cambria Math" w:cs="Cambria Math"/>
          <w:sz w:val="22"/>
          <w:szCs w:val="22"/>
        </w:rPr>
        <w:t>②</w:t>
      </w:r>
      <w:r>
        <w:rPr>
          <w:rFonts w:ascii="Times New Roman" w:eastAsiaTheme="minorEastAsia" w:hAnsi="Times New Roman" w:cs="Times New Roman"/>
          <w:sz w:val="22"/>
          <w:szCs w:val="22"/>
        </w:rPr>
        <w:t>滑动变阻器应釆用分压式的接法．</w:t>
      </w:r>
    </w:p>
    <w:p w14:paraId="7AF51A4C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kern w:val="2"/>
        </w:rPr>
        <w:t>10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·10</w:t>
      </w:r>
      <w:r>
        <w:rPr>
          <w:rFonts w:ascii="Times New Roman" w:hAnsi="Times New Roman" w:cs="Times New Roman"/>
          <w:kern w:val="2"/>
        </w:rPr>
        <w:t>）（</w:t>
      </w:r>
      <w:r>
        <w:rPr>
          <w:rFonts w:ascii="Times New Roman" w:hAnsi="Times New Roman" w:cs="Times New Roman"/>
          <w:kern w:val="2"/>
        </w:rPr>
        <w:t>16</w:t>
      </w:r>
      <w:r>
        <w:rPr>
          <w:rFonts w:ascii="Times New Roman" w:hAnsi="Times New Roman" w:cs="Times New Roman"/>
          <w:kern w:val="2"/>
        </w:rPr>
        <w:t>分）</w:t>
      </w:r>
      <w:r>
        <w:rPr>
          <w:rFonts w:ascii="Times New Roman" w:hAnsi="Times New Roman" w:cs="Times New Roman"/>
        </w:rPr>
        <w:t>如图所示，圆管构成的半圆形竖直轨道固定在水平地面上，轨道半径为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为直径且与水平面垂直，直径略小于圆管内径的小球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以某一初速度冲进轨道，到达半圆轨道最高点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时与静止于该处的质量与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相同的小球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发生碰撞，碰后两球粘在一起飞出轨道，落地点距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．重力加速度为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，忽略圆管内径，空气阻力及各处摩擦均不计，求：</w:t>
      </w:r>
    </w:p>
    <w:p w14:paraId="27FEE134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）粘合后的两球从飞出轨道到落地的时间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；</w:t>
      </w:r>
    </w:p>
    <w:p w14:paraId="78124AA6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冲进轨道时速度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的大小．</w:t>
      </w:r>
    </w:p>
    <w:p w14:paraId="70C6BC6F" w14:textId="77777777" w:rsidR="00E848E5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7440D786" wp14:editId="76993546">
            <wp:extent cx="2267585" cy="129540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7F187" w14:textId="77777777" w:rsidR="00E848E5" w:rsidRDefault="00000000">
      <w:pPr>
        <w:pStyle w:val="1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>【答案】（</w:t>
      </w:r>
      <w:r>
        <w:rPr>
          <w:rFonts w:ascii="Times New Roman" w:eastAsiaTheme="minorEastAsia" w:hAnsi="Times New Roman" w:cs="Times New Roman"/>
          <w:sz w:val="22"/>
          <w:szCs w:val="22"/>
        </w:rPr>
        <w:t>1</w:t>
      </w:r>
      <w:r>
        <w:rPr>
          <w:rFonts w:ascii="Times New Roman" w:eastAsiaTheme="minorEastAsia" w:hAnsi="Times New Roman" w:cs="Times New Roman"/>
          <w:sz w:val="22"/>
          <w:szCs w:val="22"/>
        </w:rPr>
        <w:t>）</w:t>
      </w:r>
      <w:r>
        <w:rPr>
          <w:rFonts w:ascii="Times New Roman" w:eastAsiaTheme="minorEastAsia" w:hAnsi="Times New Roman" w:cs="Times New Roman"/>
          <w:position w:val="-28"/>
          <w:sz w:val="22"/>
          <w:szCs w:val="22"/>
        </w:rPr>
        <w:object w:dxaOrig="538" w:dyaOrig="670" w14:anchorId="6E9DB989">
          <v:shape id="_x0000_i1033" type="#_x0000_t75" style="width:26.8pt;height:33.6pt" o:ole="">
            <v:imagedata r:id="rId32" o:title=""/>
          </v:shape>
          <o:OLEObject Type="Embed" ProgID="Equation.DSMT4" ShapeID="_x0000_i1033" DrawAspect="Content" ObjectID="_1800816522" r:id="rId33"/>
        </w:object>
      </w:r>
      <w:r>
        <w:rPr>
          <w:rFonts w:ascii="Times New Roman" w:eastAsiaTheme="minorEastAsia" w:hAnsi="Times New Roman" w:cs="Times New Roman"/>
          <w:sz w:val="22"/>
          <w:szCs w:val="22"/>
        </w:rPr>
        <w:t>（</w:t>
      </w:r>
      <w:r>
        <w:rPr>
          <w:rFonts w:ascii="Times New Roman" w:eastAsiaTheme="minorEastAsia" w:hAnsi="Times New Roman" w:cs="Times New Roman"/>
          <w:sz w:val="22"/>
          <w:szCs w:val="22"/>
        </w:rPr>
        <w:t>2</w:t>
      </w:r>
      <w:r>
        <w:rPr>
          <w:rFonts w:ascii="Times New Roman" w:eastAsiaTheme="minorEastAsia" w:hAnsi="Times New Roman" w:cs="Times New Roman"/>
          <w:sz w:val="22"/>
          <w:szCs w:val="22"/>
        </w:rPr>
        <w:t>）</w:t>
      </w:r>
      <w:r>
        <w:rPr>
          <w:rFonts w:ascii="Times New Roman" w:eastAsiaTheme="minorEastAsia" w:hAnsi="Times New Roman" w:cs="Times New Roman"/>
          <w:position w:val="-12"/>
          <w:sz w:val="22"/>
          <w:szCs w:val="22"/>
        </w:rPr>
        <w:object w:dxaOrig="744" w:dyaOrig="369" w14:anchorId="33E3A765">
          <v:shape id="_x0000_i1034" type="#_x0000_t75" style="width:37.2pt;height:18.35pt" o:ole="">
            <v:imagedata r:id="rId34" o:title=""/>
          </v:shape>
          <o:OLEObject Type="Embed" ProgID="Equation.DSMT4" ShapeID="_x0000_i1034" DrawAspect="Content" ObjectID="_1800816523" r:id="rId35"/>
        </w:object>
      </w:r>
    </w:p>
    <w:p w14:paraId="64397D9D" w14:textId="77777777" w:rsidR="00E848E5" w:rsidRDefault="00E848E5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</w:p>
    <w:p w14:paraId="0C94EB5F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>11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·11</w:t>
      </w:r>
      <w:r>
        <w:rPr>
          <w:rFonts w:ascii="Times New Roman" w:hAnsi="Times New Roman" w:cs="Times New Roman"/>
          <w:kern w:val="2"/>
        </w:rPr>
        <w:t>）（</w:t>
      </w:r>
      <w:r>
        <w:rPr>
          <w:rFonts w:ascii="Times New Roman" w:hAnsi="Times New Roman" w:cs="Times New Roman"/>
          <w:kern w:val="2"/>
        </w:rPr>
        <w:t>18</w:t>
      </w:r>
      <w:r>
        <w:rPr>
          <w:rFonts w:ascii="Times New Roman" w:hAnsi="Times New Roman" w:cs="Times New Roman"/>
          <w:kern w:val="2"/>
        </w:rPr>
        <w:t>分）</w:t>
      </w:r>
      <w:r>
        <w:rPr>
          <w:rFonts w:ascii="Times New Roman" w:hAnsi="Times New Roman" w:cs="Times New Roman"/>
        </w:rPr>
        <w:t>如图所示，两根足够长的光滑平行金属导轨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间距为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=0.5 m</w:t>
      </w:r>
      <w:r>
        <w:rPr>
          <w:rFonts w:ascii="Times New Roman" w:hAnsi="Times New Roman" w:cs="Times New Roman"/>
        </w:rPr>
        <w:t>，其电阻不计，两导轨及其构成的平面均与水平面成</w:t>
      </w:r>
      <w:r>
        <w:rPr>
          <w:rFonts w:ascii="Times New Roman" w:hAnsi="Times New Roman" w:cs="Times New Roman"/>
        </w:rPr>
        <w:t>30°</w:t>
      </w:r>
      <w:r>
        <w:rPr>
          <w:rFonts w:ascii="Times New Roman" w:hAnsi="Times New Roman" w:cs="Times New Roman"/>
        </w:rPr>
        <w:t>角．完全相同的两金属棒</w:t>
      </w:r>
      <w:r>
        <w:rPr>
          <w:rFonts w:ascii="Times New Roman" w:hAnsi="Times New Roman" w:cs="Times New Roman"/>
          <w:i/>
        </w:rPr>
        <w:t>ab,cd</w:t>
      </w:r>
      <w:r>
        <w:rPr>
          <w:rFonts w:ascii="Times New Roman" w:hAnsi="Times New Roman" w:cs="Times New Roman"/>
        </w:rPr>
        <w:t>分别垂直导轨放置，每棒两端都与导轨始终有良好接触，已知两棒质量均为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=0.02 kg</w:t>
      </w:r>
      <w:r>
        <w:rPr>
          <w:rFonts w:ascii="Times New Roman" w:hAnsi="Times New Roman" w:cs="Times New Roman"/>
        </w:rPr>
        <w:t>，电阻均为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=0.1 Ω</w:t>
      </w:r>
      <w:r>
        <w:rPr>
          <w:rFonts w:ascii="Times New Roman" w:hAnsi="Times New Roman" w:cs="Times New Roman"/>
        </w:rPr>
        <w:t>，整个装置处在垂直于导轨平面向上的匀强磁场中，磁感应强度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=0.2 T</w:t>
      </w:r>
      <w:r>
        <w:rPr>
          <w:rFonts w:ascii="Times New Roman" w:hAnsi="Times New Roman" w:cs="Times New Roman"/>
        </w:rPr>
        <w:t>，棒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在平行于导轨向上的力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作用下，沿导轨向上匀速运动，而棒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恰好能够保持静止．取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=10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，求：</w:t>
      </w:r>
    </w:p>
    <w:p w14:paraId="48164E3D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）通过棒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的电流</w:t>
      </w:r>
      <m:oMath>
        <m:r>
          <w:rPr>
            <w:rFonts w:ascii="Cambria Math" w:hAnsi="Cambria Math" w:cs="Times New Roman"/>
          </w:rPr>
          <m:t>I</m:t>
        </m:r>
      </m:oMath>
      <w:r>
        <w:rPr>
          <w:rFonts w:ascii="Times New Roman" w:hAnsi="Times New Roman" w:cs="Times New Roman"/>
        </w:rPr>
        <w:t>是多少，方向如何</w:t>
      </w:r>
      <w:r>
        <w:rPr>
          <w:rFonts w:ascii="Times New Roman" w:hAnsi="Times New Roman" w:cs="Times New Roman"/>
        </w:rPr>
        <w:t>?</w:t>
      </w:r>
    </w:p>
    <w:p w14:paraId="1AC452E1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）棒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受到的力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多大</w:t>
      </w:r>
      <w:r>
        <w:rPr>
          <w:rFonts w:ascii="Times New Roman" w:hAnsi="Times New Roman" w:cs="Times New Roman"/>
        </w:rPr>
        <w:t>?</w:t>
      </w:r>
    </w:p>
    <w:p w14:paraId="78AC379C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）棒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每产生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=0.1 J</w:t>
      </w:r>
      <w:r>
        <w:rPr>
          <w:rFonts w:ascii="Times New Roman" w:hAnsi="Times New Roman" w:cs="Times New Roman"/>
        </w:rPr>
        <w:t>的热量，力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做的功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是多少</w:t>
      </w:r>
      <w:r>
        <w:rPr>
          <w:rFonts w:ascii="Times New Roman" w:hAnsi="Times New Roman" w:cs="Times New Roman"/>
        </w:rPr>
        <w:t>?</w:t>
      </w:r>
    </w:p>
    <w:p w14:paraId="01DE4C85" w14:textId="77777777" w:rsidR="00E848E5" w:rsidRDefault="00E848E5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</w:p>
    <w:p w14:paraId="482A2CB5" w14:textId="77777777" w:rsidR="00E848E5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F999373" wp14:editId="01BA80BE">
            <wp:extent cx="1727835" cy="1439545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203E9" w14:textId="77777777" w:rsidR="00E848E5" w:rsidRDefault="00000000">
      <w:pPr>
        <w:pStyle w:val="11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sz w:val="22"/>
          <w:szCs w:val="22"/>
        </w:rPr>
        <w:t>【答案】（</w:t>
      </w:r>
      <w:r>
        <w:rPr>
          <w:rFonts w:ascii="Times New Roman" w:eastAsiaTheme="minorEastAsia" w:hAnsi="Times New Roman" w:cs="Times New Roman"/>
          <w:sz w:val="22"/>
          <w:szCs w:val="22"/>
        </w:rPr>
        <w:t>1</w:t>
      </w:r>
      <w:r>
        <w:rPr>
          <w:rFonts w:ascii="Times New Roman" w:eastAsiaTheme="minorEastAsia" w:hAnsi="Times New Roman" w:cs="Times New Roman"/>
          <w:sz w:val="22"/>
          <w:szCs w:val="22"/>
        </w:rPr>
        <w:t>）</w:t>
      </w:r>
      <w:r>
        <w:rPr>
          <w:rFonts w:ascii="Times New Roman" w:eastAsiaTheme="minorEastAsia" w:hAnsi="Times New Roman" w:cs="Times New Roman"/>
          <w:sz w:val="22"/>
          <w:szCs w:val="22"/>
        </w:rPr>
        <w:t>1A,</w:t>
      </w:r>
      <w:r>
        <w:rPr>
          <w:rFonts w:ascii="Times New Roman" w:eastAsiaTheme="minorEastAsia" w:hAnsi="Times New Roman" w:cs="Times New Roman"/>
          <w:sz w:val="22"/>
          <w:szCs w:val="22"/>
        </w:rPr>
        <w:t>方向由</w:t>
      </w:r>
      <w:r>
        <w:rPr>
          <w:rFonts w:ascii="Times New Roman" w:eastAsiaTheme="minorEastAsia" w:hAnsi="Times New Roman" w:cs="Times New Roman"/>
          <w:i/>
          <w:sz w:val="22"/>
          <w:szCs w:val="22"/>
        </w:rPr>
        <w:t>d</w:t>
      </w:r>
      <w:r>
        <w:rPr>
          <w:rFonts w:ascii="Times New Roman" w:eastAsiaTheme="minorEastAsia" w:hAnsi="Times New Roman" w:cs="Times New Roman"/>
          <w:sz w:val="22"/>
          <w:szCs w:val="22"/>
        </w:rPr>
        <w:t>至</w:t>
      </w:r>
      <w:r>
        <w:rPr>
          <w:rFonts w:ascii="Times New Roman" w:eastAsiaTheme="minorEastAsia" w:hAnsi="Times New Roman" w:cs="Times New Roman"/>
          <w:i/>
          <w:sz w:val="22"/>
          <w:szCs w:val="22"/>
        </w:rPr>
        <w:t>c</w:t>
      </w:r>
      <w:r>
        <w:rPr>
          <w:rFonts w:ascii="Times New Roman" w:eastAsiaTheme="minorEastAsia" w:hAnsi="Times New Roman" w:cs="Times New Roman"/>
          <w:sz w:val="22"/>
          <w:szCs w:val="22"/>
        </w:rPr>
        <w:t>;</w:t>
      </w:r>
      <w:r>
        <w:rPr>
          <w:rFonts w:ascii="Times New Roman" w:eastAsiaTheme="minorEastAsia" w:hAnsi="Times New Roman" w:cs="Times New Roman"/>
          <w:sz w:val="22"/>
          <w:szCs w:val="22"/>
        </w:rPr>
        <w:t>（</w:t>
      </w:r>
      <w:r>
        <w:rPr>
          <w:rFonts w:ascii="Times New Roman" w:eastAsiaTheme="minorEastAsia" w:hAnsi="Times New Roman" w:cs="Times New Roman"/>
          <w:sz w:val="22"/>
          <w:szCs w:val="22"/>
        </w:rPr>
        <w:t>2</w:t>
      </w:r>
      <w:r>
        <w:rPr>
          <w:rFonts w:ascii="Times New Roman" w:eastAsiaTheme="minorEastAsia" w:hAnsi="Times New Roman" w:cs="Times New Roman"/>
          <w:sz w:val="22"/>
          <w:szCs w:val="22"/>
        </w:rPr>
        <w:t>）</w:t>
      </w:r>
      <w:r>
        <w:rPr>
          <w:rFonts w:ascii="Times New Roman" w:eastAsiaTheme="minorEastAsia" w:hAnsi="Times New Roman" w:cs="Times New Roman"/>
          <w:sz w:val="22"/>
          <w:szCs w:val="22"/>
        </w:rPr>
        <w:t>0.2 N;</w:t>
      </w:r>
      <w:r>
        <w:rPr>
          <w:rFonts w:ascii="Times New Roman" w:eastAsiaTheme="minorEastAsia" w:hAnsi="Times New Roman" w:cs="Times New Roman"/>
          <w:sz w:val="22"/>
          <w:szCs w:val="22"/>
        </w:rPr>
        <w:t>（</w:t>
      </w:r>
      <w:r>
        <w:rPr>
          <w:rFonts w:ascii="Times New Roman" w:eastAsiaTheme="minorEastAsia" w:hAnsi="Times New Roman" w:cs="Times New Roman"/>
          <w:sz w:val="22"/>
          <w:szCs w:val="22"/>
        </w:rPr>
        <w:t>3</w:t>
      </w:r>
      <w:r>
        <w:rPr>
          <w:rFonts w:ascii="Times New Roman" w:eastAsiaTheme="minorEastAsia" w:hAnsi="Times New Roman" w:cs="Times New Roman"/>
          <w:sz w:val="22"/>
          <w:szCs w:val="22"/>
        </w:rPr>
        <w:t>）</w:t>
      </w:r>
      <w:r>
        <w:rPr>
          <w:rFonts w:ascii="Times New Roman" w:eastAsiaTheme="minorEastAsia" w:hAnsi="Times New Roman" w:cs="Times New Roman"/>
          <w:sz w:val="22"/>
          <w:szCs w:val="22"/>
        </w:rPr>
        <w:t>0.4 J.</w:t>
      </w:r>
    </w:p>
    <w:p w14:paraId="095CB832" w14:textId="77777777" w:rsidR="00E848E5" w:rsidRDefault="00E848E5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</w:p>
    <w:p w14:paraId="451312A2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</w:rPr>
        <w:t>12</w:t>
      </w:r>
      <w:r>
        <w:rPr>
          <w:rFonts w:ascii="Times New Roman" w:hAnsi="Times New Roman" w:cs="Times New Roman"/>
          <w:kern w:val="2"/>
        </w:rPr>
        <w:t>．（</w:t>
      </w:r>
      <w:r>
        <w:rPr>
          <w:rFonts w:ascii="Times New Roman" w:hAnsi="Times New Roman" w:cs="Times New Roman"/>
          <w:kern w:val="2"/>
        </w:rPr>
        <w:t>2011·</w:t>
      </w:r>
      <w:r>
        <w:rPr>
          <w:rFonts w:ascii="Times New Roman" w:hAnsi="Times New Roman" w:cs="Times New Roman"/>
          <w:kern w:val="2"/>
        </w:rPr>
        <w:t>天津</w:t>
      </w:r>
      <w:r>
        <w:rPr>
          <w:rFonts w:ascii="Times New Roman" w:hAnsi="Times New Roman" w:cs="Times New Roman"/>
          <w:kern w:val="2"/>
        </w:rPr>
        <w:t>·12</w:t>
      </w:r>
      <w:r>
        <w:rPr>
          <w:rFonts w:ascii="Times New Roman" w:hAnsi="Times New Roman" w:cs="Times New Roman"/>
          <w:kern w:val="2"/>
        </w:rPr>
        <w:t>）（</w:t>
      </w:r>
      <w:r>
        <w:rPr>
          <w:rFonts w:ascii="Times New Roman" w:hAnsi="Times New Roman" w:cs="Times New Roman"/>
          <w:kern w:val="2"/>
        </w:rPr>
        <w:t>20</w:t>
      </w:r>
      <w:r>
        <w:rPr>
          <w:rFonts w:ascii="Times New Roman" w:hAnsi="Times New Roman" w:cs="Times New Roman"/>
          <w:kern w:val="2"/>
        </w:rPr>
        <w:t>分）</w:t>
      </w:r>
      <w:r>
        <w:rPr>
          <w:rFonts w:ascii="Times New Roman" w:hAnsi="Times New Roman" w:cs="Times New Roman"/>
        </w:rPr>
        <w:t>回旋加速器在核科学、核技术、核医学等高新技术领域得到了广泛应用，有力地推动了现代科学技术的发展．</w:t>
      </w:r>
    </w:p>
    <w:p w14:paraId="07BE9ABC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）当今医学成像诊断设备</w:t>
      </w:r>
      <w:r>
        <w:rPr>
          <w:rFonts w:ascii="Times New Roman" w:hAnsi="Times New Roman" w:cs="Times New Roman"/>
        </w:rPr>
        <w:t>PET/CT</w:t>
      </w:r>
      <w:r>
        <w:rPr>
          <w:rFonts w:ascii="Times New Roman" w:hAnsi="Times New Roman" w:cs="Times New Roman"/>
        </w:rPr>
        <w:t>堪称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现代医学高科技之冠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，它在医疗诊断中，常利用能放射电子的同位素碳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为示踪原子，碳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是由小型回旋加速器输出的高速质子轰击氮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获得，同时还产生另一粒子，试写出核反应方程．若碳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的半衰期</w:t>
      </w:r>
      <w:r>
        <w:rPr>
          <w:rFonts w:ascii="Times New Roman" w:hAnsi="Times New Roman" w:cs="Times New Roman"/>
          <w:i/>
        </w:rPr>
        <w:t>τ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20 min</w:t>
      </w:r>
      <w:r>
        <w:rPr>
          <w:rFonts w:ascii="Times New Roman" w:hAnsi="Times New Roman" w:cs="Times New Roman"/>
        </w:rPr>
        <w:t>，经</w:t>
      </w:r>
      <w:r>
        <w:rPr>
          <w:rFonts w:ascii="Times New Roman" w:hAnsi="Times New Roman" w:cs="Times New Roman"/>
        </w:rPr>
        <w:t>2.0 h</w:t>
      </w:r>
      <w:r>
        <w:rPr>
          <w:rFonts w:ascii="Times New Roman" w:hAnsi="Times New Roman" w:cs="Times New Roman"/>
        </w:rPr>
        <w:t>剩余碳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的质量占原来的百分之几？（结果取两位有效数字）</w:t>
      </w:r>
    </w:p>
    <w:p w14:paraId="3642D585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）回旋加速器的原理如图，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是两个中空的半径为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的半圆金属盒，它们接在电压一定、频率为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的交流电源上，位于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圆心处的质子源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能不断产生质子（初速度可以忽略，重力不计），它们在两盒之间被电场加速，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置于与盒面垂直的磁感应强度为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的匀强</w:t>
      </w:r>
      <w:r>
        <w:rPr>
          <w:rFonts w:ascii="Times New Roman" w:hAnsi="Times New Roman" w:cs="Times New Roman"/>
        </w:rPr>
        <w:lastRenderedPageBreak/>
        <w:t>磁场中．若质子束从回旋加速器输出时的平均功率为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，求输出时质子束的等效电流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的关系式（忽略质子在电场中运动的时间，其最大速度远小于光速）</w:t>
      </w:r>
    </w:p>
    <w:p w14:paraId="3D062423" w14:textId="77777777" w:rsidR="00E848E5" w:rsidRDefault="00000000">
      <w:pPr>
        <w:pStyle w:val="af5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AE9A3F4" wp14:editId="2043CAEB">
            <wp:simplePos x="0" y="0"/>
            <wp:positionH relativeFrom="column">
              <wp:posOffset>3611880</wp:posOffset>
            </wp:positionH>
            <wp:positionV relativeFrom="paragraph">
              <wp:posOffset>343535</wp:posOffset>
            </wp:positionV>
            <wp:extent cx="1979930" cy="1619885"/>
            <wp:effectExtent l="0" t="0" r="1270" b="0"/>
            <wp:wrapTight wrapText="bothSides">
              <wp:wrapPolygon edited="0">
                <wp:start x="0" y="0"/>
                <wp:lineTo x="0" y="21338"/>
                <wp:lineTo x="21406" y="21338"/>
                <wp:lineTo x="21406" y="0"/>
                <wp:lineTo x="0" y="0"/>
              </wp:wrapPolygon>
            </wp:wrapTight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）试推理说明：质子在回旋加速器中运动时，随轨道半径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的增大，同一盒中相邻轨道的半径之差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是增大、减小还是不变</w:t>
      </w:r>
      <w:r>
        <w:rPr>
          <w:rFonts w:ascii="Times New Roman" w:hAnsi="Times New Roman" w:cs="Times New Roman"/>
        </w:rPr>
        <w:t>?</w:t>
      </w:r>
    </w:p>
    <w:p w14:paraId="2FA51DDF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</w:p>
    <w:p w14:paraId="6C77AE9A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</w:p>
    <w:p w14:paraId="46724BCC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</w:p>
    <w:p w14:paraId="29D2A2B5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</w:p>
    <w:p w14:paraId="10B8CC2E" w14:textId="77777777" w:rsidR="00E848E5" w:rsidRDefault="00E848E5">
      <w:pPr>
        <w:pStyle w:val="af9"/>
        <w:adjustRightInd w:val="0"/>
        <w:snapToGrid w:val="0"/>
        <w:spacing w:line="312" w:lineRule="auto"/>
        <w:ind w:leftChars="149" w:left="706" w:hangingChars="172" w:hanging="378"/>
        <w:jc w:val="left"/>
        <w:rPr>
          <w:rFonts w:ascii="Times New Roman" w:eastAsiaTheme="minorEastAsia" w:hAnsi="Times New Roman"/>
        </w:rPr>
      </w:pPr>
    </w:p>
    <w:p w14:paraId="1C7DACB2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</w:p>
    <w:p w14:paraId="1C56F40B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</w:p>
    <w:p w14:paraId="4EDD197F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</w:p>
    <w:p w14:paraId="1327EC44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</w:p>
    <w:p w14:paraId="7D9F98FB" w14:textId="77777777" w:rsidR="00E848E5" w:rsidRDefault="00000000">
      <w:pPr>
        <w:pStyle w:val="af9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【答案】（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）</w:t>
      </w:r>
      <w:r>
        <w:rPr>
          <w:rFonts w:ascii="Times New Roman" w:eastAsiaTheme="minorEastAsia" w:hAnsi="Times New Roman"/>
          <w:position w:val="-12"/>
        </w:rPr>
        <w:object w:dxaOrig="2184" w:dyaOrig="369" w14:anchorId="63CC6CEA">
          <v:shape id="_x0000_i1035" type="#_x0000_t75" style="width:109.2pt;height:18.35pt" o:ole="">
            <v:imagedata r:id="rId38" o:title=""/>
          </v:shape>
          <o:OLEObject Type="Embed" ProgID="Equation.DSMT4" ShapeID="_x0000_i1035" DrawAspect="Content" ObjectID="_1800816524" r:id="rId39"/>
        </w:object>
      </w:r>
      <w:r>
        <w:rPr>
          <w:rFonts w:ascii="Times New Roman" w:eastAsiaTheme="minorEastAsia" w:hAnsi="Times New Roman" w:hint="eastAsia"/>
        </w:rPr>
        <w:t>，</w:t>
      </w:r>
      <w:r>
        <w:rPr>
          <w:rFonts w:ascii="Times New Roman" w:eastAsiaTheme="minorEastAsia" w:hAnsi="Times New Roman"/>
        </w:rPr>
        <w:t>1.6</w:t>
      </w:r>
      <w:r>
        <w:rPr>
          <w:rFonts w:ascii="Times New Roman" w:eastAsiaTheme="minorEastAsia" w:hAnsi="Times New Roman" w:hint="eastAsia"/>
        </w:rPr>
        <w:t>%</w:t>
      </w:r>
      <w:r>
        <w:rPr>
          <w:rFonts w:ascii="Times New Roman" w:eastAsiaTheme="minorEastAsia" w:hAnsi="Times New Roman"/>
        </w:rPr>
        <w:t>;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2</w:t>
      </w:r>
      <w:r>
        <w:rPr>
          <w:rFonts w:ascii="Times New Roman" w:eastAsiaTheme="minorEastAsia" w:hAnsi="Times New Roman"/>
        </w:rPr>
        <w:t>）</w:t>
      </w:r>
      <w:r>
        <w:rPr>
          <w:rFonts w:ascii="Times New Roman" w:eastAsiaTheme="minorEastAsia" w:hAnsi="Times New Roman"/>
          <w:position w:val="-28"/>
        </w:rPr>
        <w:object w:dxaOrig="1060" w:dyaOrig="638" w14:anchorId="347B3B27">
          <v:shape id="_x0000_i1036" type="#_x0000_t75" style="width:52.9pt;height:31.9pt" o:ole="">
            <v:imagedata r:id="rId40" o:title=""/>
          </v:shape>
          <o:OLEObject Type="Embed" ProgID="Equation.DSMT4" ShapeID="_x0000_i1036" DrawAspect="Content" ObjectID="_1800816525" r:id="rId41"/>
        </w:object>
      </w:r>
      <w:r>
        <w:rPr>
          <w:rFonts w:ascii="Times New Roman" w:eastAsiaTheme="minorEastAsia" w:hAnsi="Times New Roman"/>
        </w:rPr>
        <w:t>;</w:t>
      </w:r>
      <w:r>
        <w:rPr>
          <w:rFonts w:ascii="Times New Roman" w:eastAsiaTheme="minorEastAsia" w:hAnsi="Times New Roman"/>
        </w:rPr>
        <w:t>（</w:t>
      </w:r>
      <w:r>
        <w:rPr>
          <w:rFonts w:ascii="Times New Roman" w:eastAsiaTheme="minorEastAsia" w:hAnsi="Times New Roman"/>
        </w:rPr>
        <w:t>3</w:t>
      </w:r>
      <w:r>
        <w:rPr>
          <w:rFonts w:ascii="Times New Roman" w:eastAsiaTheme="minorEastAsia" w:hAnsi="Times New Roman"/>
        </w:rPr>
        <w:t>）</w:t>
      </w:r>
      <w:r>
        <w:rPr>
          <w:rFonts w:ascii="Times New Roman" w:eastAsiaTheme="minorEastAsia" w:hAnsi="Times New Roman"/>
        </w:rPr>
        <w:t xml:space="preserve"> Δ</w:t>
      </w:r>
      <w:r>
        <w:rPr>
          <w:rFonts w:ascii="Times New Roman" w:eastAsiaTheme="minorEastAsia" w:hAnsi="Times New Roman"/>
          <w:i/>
        </w:rPr>
        <w:t>r</w:t>
      </w:r>
      <w:r>
        <w:rPr>
          <w:rFonts w:ascii="Times New Roman" w:eastAsiaTheme="minorEastAsia" w:hAnsi="Times New Roman"/>
        </w:rPr>
        <w:t>减小．</w:t>
      </w:r>
      <w:r>
        <w:rPr>
          <w:rFonts w:ascii="Times New Roman" w:eastAsiaTheme="minorEastAsia" w:hAnsi="Times New Roman"/>
        </w:rPr>
        <w:t xml:space="preserve"> </w:t>
      </w:r>
    </w:p>
    <w:p w14:paraId="6EBCE2CC" w14:textId="77777777" w:rsidR="00E848E5" w:rsidRDefault="00E848E5">
      <w:pPr>
        <w:pStyle w:val="af9"/>
        <w:adjustRightInd w:val="0"/>
        <w:snapToGrid w:val="0"/>
        <w:spacing w:line="312" w:lineRule="auto"/>
        <w:ind w:leftChars="150" w:left="770" w:hangingChars="200" w:hanging="440"/>
        <w:jc w:val="right"/>
        <w:rPr>
          <w:rFonts w:ascii="Times New Roman" w:hAnsi="Times New Roman"/>
        </w:rPr>
      </w:pPr>
    </w:p>
    <w:sectPr w:rsidR="00E848E5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VhOGJkZjI2Nzg4ZGFiYmZhNDRmNjlmMDc0ZDhlOWMifQ=="/>
    <w:docVar w:name="KSO_WPS_MARK_KEY" w:val="18481d66-34d9-4e02-9895-78208a2c77f2"/>
  </w:docVars>
  <w:rsids>
    <w:rsidRoot w:val="00FA57C3"/>
    <w:rsid w:val="000120E3"/>
    <w:rsid w:val="000224C3"/>
    <w:rsid w:val="000310C6"/>
    <w:rsid w:val="00043C97"/>
    <w:rsid w:val="0004701A"/>
    <w:rsid w:val="00051636"/>
    <w:rsid w:val="00056913"/>
    <w:rsid w:val="0006373F"/>
    <w:rsid w:val="00075369"/>
    <w:rsid w:val="00081BC0"/>
    <w:rsid w:val="000B623B"/>
    <w:rsid w:val="000E056C"/>
    <w:rsid w:val="0011075B"/>
    <w:rsid w:val="001302C8"/>
    <w:rsid w:val="0013034F"/>
    <w:rsid w:val="0013235C"/>
    <w:rsid w:val="00152ED9"/>
    <w:rsid w:val="0016178C"/>
    <w:rsid w:val="00162856"/>
    <w:rsid w:val="001A1FD8"/>
    <w:rsid w:val="001B56CA"/>
    <w:rsid w:val="001B6FFE"/>
    <w:rsid w:val="001C5ADF"/>
    <w:rsid w:val="0020203D"/>
    <w:rsid w:val="00204F9F"/>
    <w:rsid w:val="002068E6"/>
    <w:rsid w:val="00292EDB"/>
    <w:rsid w:val="002B7AB8"/>
    <w:rsid w:val="002E2741"/>
    <w:rsid w:val="00326389"/>
    <w:rsid w:val="00327CDE"/>
    <w:rsid w:val="00334497"/>
    <w:rsid w:val="00391EE7"/>
    <w:rsid w:val="003B1CD3"/>
    <w:rsid w:val="003C30D7"/>
    <w:rsid w:val="003D77A4"/>
    <w:rsid w:val="003F4253"/>
    <w:rsid w:val="00405CA5"/>
    <w:rsid w:val="0041474D"/>
    <w:rsid w:val="00451408"/>
    <w:rsid w:val="00486645"/>
    <w:rsid w:val="0049669A"/>
    <w:rsid w:val="004A2F49"/>
    <w:rsid w:val="004A3019"/>
    <w:rsid w:val="004C4A9D"/>
    <w:rsid w:val="004C7848"/>
    <w:rsid w:val="004F29DA"/>
    <w:rsid w:val="004F2EF5"/>
    <w:rsid w:val="005021C9"/>
    <w:rsid w:val="00510EA2"/>
    <w:rsid w:val="005156A7"/>
    <w:rsid w:val="005243A2"/>
    <w:rsid w:val="00535272"/>
    <w:rsid w:val="005518C6"/>
    <w:rsid w:val="0057294B"/>
    <w:rsid w:val="00577606"/>
    <w:rsid w:val="0058578F"/>
    <w:rsid w:val="005B0CFB"/>
    <w:rsid w:val="005C5A0F"/>
    <w:rsid w:val="005D1AD2"/>
    <w:rsid w:val="005F127C"/>
    <w:rsid w:val="0063360E"/>
    <w:rsid w:val="006611A9"/>
    <w:rsid w:val="00665D45"/>
    <w:rsid w:val="00681341"/>
    <w:rsid w:val="006C2D00"/>
    <w:rsid w:val="006C537E"/>
    <w:rsid w:val="006E28A5"/>
    <w:rsid w:val="00720332"/>
    <w:rsid w:val="007300BA"/>
    <w:rsid w:val="007344A5"/>
    <w:rsid w:val="0074175A"/>
    <w:rsid w:val="00782741"/>
    <w:rsid w:val="007A6CC9"/>
    <w:rsid w:val="007C6557"/>
    <w:rsid w:val="0080773A"/>
    <w:rsid w:val="0081363D"/>
    <w:rsid w:val="00822ED8"/>
    <w:rsid w:val="00843D10"/>
    <w:rsid w:val="00844CE0"/>
    <w:rsid w:val="008454AD"/>
    <w:rsid w:val="008A13EA"/>
    <w:rsid w:val="008B3DDC"/>
    <w:rsid w:val="008D36D3"/>
    <w:rsid w:val="008E5578"/>
    <w:rsid w:val="009217BC"/>
    <w:rsid w:val="00922AC5"/>
    <w:rsid w:val="00936047"/>
    <w:rsid w:val="00957414"/>
    <w:rsid w:val="00960619"/>
    <w:rsid w:val="00962255"/>
    <w:rsid w:val="00971BFB"/>
    <w:rsid w:val="00990D9D"/>
    <w:rsid w:val="009C43CF"/>
    <w:rsid w:val="009C4513"/>
    <w:rsid w:val="009D692A"/>
    <w:rsid w:val="009D7281"/>
    <w:rsid w:val="009E2635"/>
    <w:rsid w:val="009F4C47"/>
    <w:rsid w:val="00A33F40"/>
    <w:rsid w:val="00A46E24"/>
    <w:rsid w:val="00A47A05"/>
    <w:rsid w:val="00A6646F"/>
    <w:rsid w:val="00A73339"/>
    <w:rsid w:val="00A73C5E"/>
    <w:rsid w:val="00A767EC"/>
    <w:rsid w:val="00A805C8"/>
    <w:rsid w:val="00A86A24"/>
    <w:rsid w:val="00AB315B"/>
    <w:rsid w:val="00AC7C7E"/>
    <w:rsid w:val="00B2148E"/>
    <w:rsid w:val="00B308B8"/>
    <w:rsid w:val="00B31668"/>
    <w:rsid w:val="00B42E21"/>
    <w:rsid w:val="00B555BA"/>
    <w:rsid w:val="00B64AE0"/>
    <w:rsid w:val="00B77393"/>
    <w:rsid w:val="00B80BCD"/>
    <w:rsid w:val="00B82B68"/>
    <w:rsid w:val="00BA1E36"/>
    <w:rsid w:val="00BD16CF"/>
    <w:rsid w:val="00BD45B3"/>
    <w:rsid w:val="00BF034C"/>
    <w:rsid w:val="00BF17CB"/>
    <w:rsid w:val="00C44E2D"/>
    <w:rsid w:val="00C47140"/>
    <w:rsid w:val="00C51E8C"/>
    <w:rsid w:val="00C6302E"/>
    <w:rsid w:val="00C670D7"/>
    <w:rsid w:val="00C7685E"/>
    <w:rsid w:val="00C82289"/>
    <w:rsid w:val="00C93E3A"/>
    <w:rsid w:val="00CA6C1C"/>
    <w:rsid w:val="00CB1D13"/>
    <w:rsid w:val="00CB42C3"/>
    <w:rsid w:val="00CD0943"/>
    <w:rsid w:val="00CF3BD0"/>
    <w:rsid w:val="00D01BC0"/>
    <w:rsid w:val="00D3685C"/>
    <w:rsid w:val="00D60626"/>
    <w:rsid w:val="00D64B32"/>
    <w:rsid w:val="00D81827"/>
    <w:rsid w:val="00D940E1"/>
    <w:rsid w:val="00DD382D"/>
    <w:rsid w:val="00DF650F"/>
    <w:rsid w:val="00E05032"/>
    <w:rsid w:val="00E336E3"/>
    <w:rsid w:val="00E5427A"/>
    <w:rsid w:val="00E629AC"/>
    <w:rsid w:val="00E80E9B"/>
    <w:rsid w:val="00E81A41"/>
    <w:rsid w:val="00E848E5"/>
    <w:rsid w:val="00E93DC0"/>
    <w:rsid w:val="00EB4538"/>
    <w:rsid w:val="00EC74A3"/>
    <w:rsid w:val="00ED0D05"/>
    <w:rsid w:val="00EE0559"/>
    <w:rsid w:val="00F043AD"/>
    <w:rsid w:val="00F20061"/>
    <w:rsid w:val="00F22596"/>
    <w:rsid w:val="00F2499B"/>
    <w:rsid w:val="00F75BA8"/>
    <w:rsid w:val="00F81A0E"/>
    <w:rsid w:val="00F9773B"/>
    <w:rsid w:val="00FA57C3"/>
    <w:rsid w:val="00FC4922"/>
    <w:rsid w:val="00FE2DDD"/>
    <w:rsid w:val="18CD30A7"/>
    <w:rsid w:val="2735226D"/>
    <w:rsid w:val="31BB5549"/>
    <w:rsid w:val="4E183892"/>
    <w:rsid w:val="7FC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926CCA"/>
  <w15:docId w15:val="{B1613CC9-DE36-4ABF-9A48-A420A152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af4">
    <w:name w:val="第Ⅰ/Ⅱ卷"/>
    <w:basedOn w:val="ae"/>
    <w:qFormat/>
    <w:pPr>
      <w:spacing w:after="105"/>
      <w:jc w:val="center"/>
      <w:outlineLvl w:val="2"/>
    </w:pPr>
  </w:style>
  <w:style w:type="paragraph" w:customStyle="1" w:styleId="ABCD">
    <w:name w:val="选项ABCD"/>
    <w:basedOn w:val="ae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e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1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af8">
    <w:name w:val="大题答案"/>
    <w:basedOn w:val="a"/>
    <w:qFormat/>
    <w:pPr>
      <w:spacing w:before="100" w:beforeAutospacing="1" w:after="100" w:afterAutospacing="1"/>
      <w:ind w:left="960" w:hangingChars="300" w:hanging="960"/>
    </w:pPr>
    <w:rPr>
      <w:rFonts w:ascii="Calibri" w:eastAsia="宋体" w:hAnsi="Calibri" w:cs="Calibri"/>
      <w:sz w:val="24"/>
      <w:szCs w:val="24"/>
    </w:rPr>
  </w:style>
  <w:style w:type="paragraph" w:customStyle="1" w:styleId="af9">
    <w:name w:val="大题解析"/>
    <w:basedOn w:val="a"/>
    <w:qFormat/>
    <w:pPr>
      <w:ind w:left="960" w:hangingChars="300" w:hanging="96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jpe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5.wmf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7.wmf"/><Relationship Id="rId37" Type="http://schemas.openxmlformats.org/officeDocument/2006/relationships/image" Target="media/image20.jpeg"/><Relationship Id="rId40" Type="http://schemas.openxmlformats.org/officeDocument/2006/relationships/image" Target="media/image22.wmf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6.bin"/><Relationship Id="rId28" Type="http://schemas.openxmlformats.org/officeDocument/2006/relationships/image" Target="media/image14.jpeg"/><Relationship Id="rId36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oleObject" Target="embeddings/oleObject4.bin"/><Relationship Id="rId31" Type="http://schemas.openxmlformats.org/officeDocument/2006/relationships/image" Target="media/image16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image" Target="media/image13.jpeg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9.bin"/><Relationship Id="rId38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p:LabelRoot xmlns:dp="http://www.founder.com/2010/digitalPublish/labelTree" tagType="contentCtrl">
</dp:LabelRoot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DBD1BB-692D-4917-B29F-5E340D3820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3209</Characters>
  <Application>Microsoft Office Word</Application>
  <DocSecurity>0</DocSecurity>
  <Lines>26</Lines>
  <Paragraphs>7</Paragraphs>
  <ScaleCrop>false</ScaleCrop>
  <Company>Intergen Ltd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2</cp:revision>
  <dcterms:created xsi:type="dcterms:W3CDTF">2025-02-11T14:02:00Z</dcterms:created>
  <dcterms:modified xsi:type="dcterms:W3CDTF">2025-02-11T14:02:00Z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00A3BC08CDE740A296DCF2E51F16EAB4_13</vt:lpwstr>
  </property>
  <property fmtid="{D5CDD505-2E9C-101B-9397-08002B2CF9AE}" pid="4" name="KSOTemplateDocerSaveRecord">
    <vt:lpwstr>eyJoZGlkIjoiZDk1NWIzNmJlYzYxZjdiYTQ0NDljOThlOWEyYmM4MzAiLCJ1c2VySWQiOiI0MjcyOTUxMzAifQ==</vt:lpwstr>
  </property>
</Properties>
</file>